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78DA" w:rsidRPr="00D360CE" w:rsidRDefault="00F278DA" w:rsidP="00F278DA">
      <w:pPr>
        <w:pStyle w:val="3GPPHeader"/>
        <w:spacing w:after="0"/>
        <w:jc w:val="left"/>
        <w:rPr>
          <w:bCs/>
          <w:color w:val="000000"/>
          <w:sz w:val="22"/>
          <w:lang w:val="en-GB"/>
        </w:rPr>
      </w:pPr>
      <w:r w:rsidRPr="00D360CE">
        <w:rPr>
          <w:bCs/>
          <w:color w:val="000000"/>
          <w:sz w:val="22"/>
          <w:lang w:val="en-GB"/>
        </w:rPr>
        <w:t>3GPP TSG-RAN WG3 #125bis                                     R3-24</w:t>
      </w:r>
      <w:r w:rsidR="00EB4A3E">
        <w:rPr>
          <w:rFonts w:hint="eastAsia"/>
          <w:bCs/>
          <w:color w:val="000000"/>
          <w:sz w:val="22"/>
          <w:lang w:val="en-GB"/>
        </w:rPr>
        <w:t>5189</w:t>
      </w:r>
      <w:r w:rsidRPr="00D360CE">
        <w:rPr>
          <w:bCs/>
          <w:color w:val="000000"/>
          <w:sz w:val="22"/>
          <w:lang w:val="en-GB"/>
        </w:rPr>
        <w:t xml:space="preserve">                                                                                                  </w:t>
      </w:r>
    </w:p>
    <w:p w:rsidR="00F278DA" w:rsidRPr="00D360CE" w:rsidRDefault="00F278DA" w:rsidP="00F278DA">
      <w:pPr>
        <w:pStyle w:val="3GPPHeader"/>
        <w:spacing w:after="0"/>
        <w:rPr>
          <w:bCs/>
          <w:color w:val="000000"/>
          <w:sz w:val="22"/>
          <w:lang w:val="en-GB"/>
        </w:rPr>
      </w:pPr>
      <w:r w:rsidRPr="00D360CE">
        <w:rPr>
          <w:bCs/>
          <w:color w:val="000000"/>
          <w:sz w:val="22"/>
          <w:lang w:val="en-GB"/>
        </w:rPr>
        <w:t>Hefei, China, 14th – 18th Oct, 2024</w:t>
      </w:r>
    </w:p>
    <w:p w:rsidR="00F278DA" w:rsidRPr="00D360CE" w:rsidRDefault="00F278DA" w:rsidP="00F278DA">
      <w:pPr>
        <w:tabs>
          <w:tab w:val="center" w:pos="4536"/>
          <w:tab w:val="right" w:pos="9072"/>
        </w:tabs>
        <w:spacing w:after="0"/>
        <w:rPr>
          <w:rFonts w:ascii="Arial" w:hAnsi="Arial" w:cs="Arial"/>
          <w:b/>
          <w:sz w:val="22"/>
          <w:szCs w:val="22"/>
          <w:lang w:val="en-GB" w:eastAsia="zh-CN"/>
        </w:rPr>
      </w:pPr>
    </w:p>
    <w:p w:rsidR="00F278DA" w:rsidRPr="00D360CE" w:rsidRDefault="00F278DA" w:rsidP="00F278DA">
      <w:pPr>
        <w:tabs>
          <w:tab w:val="left" w:pos="1800"/>
          <w:tab w:val="right" w:pos="9072"/>
        </w:tabs>
        <w:spacing w:after="0"/>
        <w:ind w:left="1800" w:hanging="1800"/>
        <w:jc w:val="both"/>
        <w:rPr>
          <w:rFonts w:ascii="Arial" w:hAnsi="Arial" w:cs="Arial"/>
          <w:b/>
          <w:sz w:val="22"/>
          <w:szCs w:val="22"/>
          <w:lang w:val="en-GB" w:eastAsia="zh-CN"/>
        </w:rPr>
      </w:pPr>
      <w:r w:rsidRPr="00D360CE">
        <w:rPr>
          <w:rFonts w:ascii="Arial" w:eastAsia="MS Mincho" w:hAnsi="Arial" w:cs="Arial"/>
          <w:b/>
          <w:sz w:val="22"/>
          <w:szCs w:val="22"/>
          <w:lang w:val="en-GB"/>
        </w:rPr>
        <w:t>Source:</w:t>
      </w:r>
      <w:r w:rsidRPr="00D360CE">
        <w:rPr>
          <w:rFonts w:ascii="Arial" w:eastAsia="MS Mincho" w:hAnsi="Arial" w:cs="Arial"/>
          <w:b/>
          <w:sz w:val="22"/>
          <w:szCs w:val="22"/>
          <w:lang w:val="en-GB"/>
        </w:rPr>
        <w:tab/>
      </w:r>
      <w:r w:rsidRPr="00D360CE">
        <w:rPr>
          <w:rFonts w:ascii="Arial" w:hAnsi="Arial" w:cs="Arial"/>
          <w:b/>
          <w:sz w:val="22"/>
          <w:szCs w:val="22"/>
          <w:lang w:val="en-GB" w:eastAsia="zh-CN"/>
        </w:rPr>
        <w:t>CATT</w:t>
      </w:r>
    </w:p>
    <w:p w:rsidR="00F278DA" w:rsidRPr="00D360CE" w:rsidRDefault="00F278DA" w:rsidP="00F278DA">
      <w:pPr>
        <w:tabs>
          <w:tab w:val="left" w:pos="1800"/>
          <w:tab w:val="right" w:pos="9072"/>
        </w:tabs>
        <w:spacing w:after="0"/>
        <w:ind w:left="1800" w:hanging="1800"/>
        <w:jc w:val="both"/>
        <w:rPr>
          <w:rFonts w:ascii="Arial" w:eastAsia="MS Mincho" w:hAnsi="Arial" w:cs="Arial"/>
          <w:b/>
          <w:sz w:val="22"/>
          <w:szCs w:val="22"/>
          <w:lang w:val="en-GB"/>
        </w:rPr>
      </w:pPr>
      <w:r w:rsidRPr="00D360CE">
        <w:rPr>
          <w:rFonts w:ascii="Arial" w:eastAsia="MS Mincho" w:hAnsi="Arial" w:cs="Arial"/>
          <w:b/>
          <w:sz w:val="22"/>
          <w:szCs w:val="22"/>
          <w:lang w:val="en-GB"/>
        </w:rPr>
        <w:t>Title:</w:t>
      </w:r>
      <w:bookmarkStart w:id="0" w:name="Title"/>
      <w:bookmarkEnd w:id="0"/>
      <w:r w:rsidRPr="00D360CE">
        <w:rPr>
          <w:rFonts w:ascii="Arial" w:eastAsia="MS Mincho" w:hAnsi="Arial" w:cs="Arial"/>
          <w:b/>
          <w:sz w:val="22"/>
          <w:szCs w:val="22"/>
          <w:lang w:val="en-GB"/>
        </w:rPr>
        <w:tab/>
      </w:r>
      <w:r w:rsidRPr="00D360CE">
        <w:rPr>
          <w:rFonts w:ascii="Arial" w:hAnsi="Arial" w:cs="Arial"/>
          <w:b/>
          <w:sz w:val="22"/>
          <w:szCs w:val="22"/>
          <w:lang w:val="en-GB" w:eastAsia="zh-CN"/>
        </w:rPr>
        <w:t>Dis</w:t>
      </w:r>
      <w:bookmarkStart w:id="1" w:name="_GoBack"/>
      <w:bookmarkEnd w:id="1"/>
      <w:r w:rsidRPr="00D360CE">
        <w:rPr>
          <w:rFonts w:ascii="Arial" w:hAnsi="Arial" w:cs="Arial"/>
          <w:b/>
          <w:sz w:val="22"/>
          <w:szCs w:val="22"/>
          <w:lang w:val="en-GB" w:eastAsia="zh-CN"/>
        </w:rPr>
        <w:t xml:space="preserve">cussion on </w:t>
      </w:r>
      <w:r w:rsidR="004C650F" w:rsidRPr="00D360CE">
        <w:rPr>
          <w:rFonts w:ascii="Arial" w:hAnsi="Arial" w:cs="Arial"/>
          <w:b/>
          <w:sz w:val="22"/>
          <w:szCs w:val="22"/>
          <w:lang w:val="en-GB" w:eastAsia="zh-CN"/>
        </w:rPr>
        <w:t>XR LS R3-245011 and R3-245017</w:t>
      </w:r>
    </w:p>
    <w:p w:rsidR="00F278DA" w:rsidRPr="00D360CE" w:rsidRDefault="00F278DA" w:rsidP="00F278DA">
      <w:pPr>
        <w:tabs>
          <w:tab w:val="left" w:pos="1800"/>
          <w:tab w:val="right" w:pos="9072"/>
        </w:tabs>
        <w:spacing w:after="0"/>
        <w:ind w:left="1800" w:hanging="1800"/>
        <w:jc w:val="both"/>
        <w:rPr>
          <w:rFonts w:ascii="Arial" w:hAnsi="Arial" w:cs="Arial"/>
          <w:b/>
          <w:sz w:val="22"/>
          <w:szCs w:val="22"/>
          <w:lang w:val="en-GB" w:eastAsia="zh-CN"/>
        </w:rPr>
      </w:pPr>
      <w:r w:rsidRPr="00D360CE">
        <w:rPr>
          <w:rFonts w:ascii="Arial" w:eastAsia="MS Mincho" w:hAnsi="Arial" w:cs="Arial"/>
          <w:b/>
          <w:sz w:val="22"/>
          <w:szCs w:val="22"/>
          <w:lang w:val="en-GB"/>
        </w:rPr>
        <w:t>Agenda Item:</w:t>
      </w:r>
      <w:bookmarkStart w:id="2" w:name="Source"/>
      <w:bookmarkEnd w:id="2"/>
      <w:r w:rsidRPr="00D360CE">
        <w:rPr>
          <w:rFonts w:ascii="Arial" w:eastAsia="MS Mincho" w:hAnsi="Arial" w:cs="Arial"/>
          <w:b/>
          <w:sz w:val="22"/>
          <w:szCs w:val="22"/>
          <w:lang w:val="en-GB"/>
        </w:rPr>
        <w:tab/>
      </w:r>
      <w:r w:rsidR="004C650F" w:rsidRPr="00D360CE">
        <w:rPr>
          <w:rFonts w:ascii="Arial" w:hAnsi="Arial" w:cs="Arial"/>
          <w:b/>
          <w:sz w:val="22"/>
          <w:szCs w:val="22"/>
          <w:lang w:val="en-GB" w:eastAsia="zh-CN"/>
        </w:rPr>
        <w:t>8.1</w:t>
      </w:r>
    </w:p>
    <w:p w:rsidR="00F278DA" w:rsidRPr="00D360CE" w:rsidRDefault="00F278DA" w:rsidP="00F278DA">
      <w:pPr>
        <w:tabs>
          <w:tab w:val="left" w:pos="1800"/>
          <w:tab w:val="right" w:pos="9072"/>
        </w:tabs>
        <w:spacing w:after="0"/>
        <w:ind w:left="1800" w:hanging="1800"/>
        <w:jc w:val="both"/>
        <w:rPr>
          <w:rFonts w:ascii="Arial" w:eastAsia="MS Mincho" w:hAnsi="Arial" w:cs="Arial"/>
          <w:b/>
          <w:sz w:val="22"/>
          <w:szCs w:val="22"/>
          <w:lang w:val="en-GB"/>
        </w:rPr>
      </w:pPr>
      <w:r w:rsidRPr="00D360CE">
        <w:rPr>
          <w:rFonts w:ascii="Arial" w:eastAsia="MS Mincho" w:hAnsi="Arial" w:cs="Arial"/>
          <w:b/>
          <w:sz w:val="22"/>
          <w:szCs w:val="22"/>
          <w:lang w:val="en-GB"/>
        </w:rPr>
        <w:t>Document for:</w:t>
      </w:r>
      <w:r w:rsidRPr="00D360CE">
        <w:rPr>
          <w:rFonts w:ascii="Arial" w:eastAsia="MS Mincho" w:hAnsi="Arial" w:cs="Arial"/>
          <w:b/>
          <w:sz w:val="22"/>
          <w:szCs w:val="22"/>
          <w:lang w:val="en-GB"/>
        </w:rPr>
        <w:tab/>
      </w:r>
      <w:bookmarkStart w:id="3" w:name="DocumentFor"/>
      <w:bookmarkEnd w:id="3"/>
      <w:r w:rsidRPr="00D360CE">
        <w:rPr>
          <w:rFonts w:ascii="Arial" w:eastAsia="MS Mincho" w:hAnsi="Arial" w:cs="Arial"/>
          <w:b/>
          <w:sz w:val="22"/>
          <w:szCs w:val="22"/>
          <w:lang w:val="en-GB"/>
        </w:rPr>
        <w:t>Discussion and decision</w:t>
      </w:r>
    </w:p>
    <w:p w:rsidR="00F278DA" w:rsidRPr="00D360CE" w:rsidRDefault="00F278DA" w:rsidP="00F278DA">
      <w:pPr>
        <w:pBdr>
          <w:bottom w:val="single" w:sz="4" w:space="1" w:color="auto"/>
        </w:pBdr>
        <w:tabs>
          <w:tab w:val="left" w:pos="2552"/>
        </w:tabs>
        <w:spacing w:after="0"/>
        <w:jc w:val="both"/>
        <w:rPr>
          <w:rFonts w:eastAsia="Times New Roman"/>
          <w:sz w:val="22"/>
          <w:szCs w:val="22"/>
          <w:lang w:val="en-GB"/>
        </w:rPr>
      </w:pPr>
    </w:p>
    <w:p w:rsidR="00F278DA" w:rsidRPr="00D360CE" w:rsidRDefault="00F278DA" w:rsidP="00F278DA">
      <w:pPr>
        <w:pStyle w:val="a4"/>
        <w:numPr>
          <w:ilvl w:val="0"/>
          <w:numId w:val="2"/>
        </w:numPr>
        <w:jc w:val="left"/>
        <w:rPr>
          <w:rFonts w:ascii="Times New Roman" w:hAnsi="Times New Roman"/>
          <w:lang w:val="en-GB" w:eastAsia="zh-CN"/>
        </w:rPr>
      </w:pPr>
      <w:r w:rsidRPr="00D360CE">
        <w:rPr>
          <w:rFonts w:ascii="Times New Roman" w:hAnsi="Times New Roman"/>
          <w:lang w:val="en-GB" w:eastAsia="zh-CN"/>
        </w:rPr>
        <w:t>Introduction</w:t>
      </w:r>
    </w:p>
    <w:p w:rsidR="003925FE" w:rsidRPr="00D360CE" w:rsidRDefault="004C650F" w:rsidP="004C650F">
      <w:pPr>
        <w:tabs>
          <w:tab w:val="left" w:pos="360"/>
          <w:tab w:val="left" w:pos="720"/>
          <w:tab w:val="left" w:pos="1800"/>
          <w:tab w:val="left" w:pos="2160"/>
        </w:tabs>
        <w:spacing w:after="160" w:line="256" w:lineRule="auto"/>
        <w:ind w:right="-99"/>
        <w:rPr>
          <w:rFonts w:eastAsia="Malgun Gothic"/>
          <w:lang w:val="en-GB" w:eastAsia="zh-CN"/>
        </w:rPr>
      </w:pPr>
      <w:r w:rsidRPr="00D360CE">
        <w:rPr>
          <w:rFonts w:eastAsiaTheme="minorEastAsia"/>
          <w:lang w:val="en-GB" w:eastAsia="zh-CN"/>
        </w:rPr>
        <w:t xml:space="preserve">RAN3 receives two LS from RAN2 and SA2 about UL PSI based PDU discarding and </w:t>
      </w:r>
      <w:r w:rsidRPr="00D360CE">
        <w:rPr>
          <w:lang w:val="en-GB"/>
        </w:rPr>
        <w:t>multi-modality awareness</w:t>
      </w:r>
      <w:r w:rsidRPr="00D360CE">
        <w:rPr>
          <w:lang w:val="en-GB" w:eastAsia="zh-CN"/>
        </w:rPr>
        <w:t xml:space="preserve"> separately.</w:t>
      </w:r>
      <w:r w:rsidR="000509EC" w:rsidRPr="00D360CE">
        <w:rPr>
          <w:lang w:val="en-GB" w:eastAsia="zh-CN"/>
        </w:rPr>
        <w:t xml:space="preserve"> This paper discusses them from RAN3 perspective.</w:t>
      </w:r>
    </w:p>
    <w:p w:rsidR="00F278DA" w:rsidRPr="00D360CE" w:rsidRDefault="00F278DA" w:rsidP="00F278DA">
      <w:pPr>
        <w:pStyle w:val="a4"/>
        <w:numPr>
          <w:ilvl w:val="0"/>
          <w:numId w:val="2"/>
        </w:numPr>
        <w:jc w:val="left"/>
        <w:rPr>
          <w:rFonts w:ascii="Times New Roman" w:hAnsi="Times New Roman"/>
          <w:lang w:val="en-GB" w:eastAsia="zh-CN"/>
        </w:rPr>
      </w:pPr>
      <w:r w:rsidRPr="00D360CE">
        <w:rPr>
          <w:rFonts w:ascii="Times New Roman" w:hAnsi="Times New Roman"/>
          <w:lang w:val="en-GB" w:eastAsia="zh-CN"/>
        </w:rPr>
        <w:t>Discussion</w:t>
      </w:r>
    </w:p>
    <w:p w:rsidR="000509EC" w:rsidRPr="00D360CE" w:rsidRDefault="000509EC" w:rsidP="000509EC">
      <w:pPr>
        <w:pStyle w:val="a4"/>
        <w:numPr>
          <w:ilvl w:val="1"/>
          <w:numId w:val="2"/>
        </w:numPr>
        <w:jc w:val="left"/>
        <w:rPr>
          <w:rFonts w:ascii="Times New Roman" w:hAnsi="Times New Roman"/>
          <w:lang w:val="en-GB" w:eastAsia="zh-CN"/>
        </w:rPr>
      </w:pPr>
      <w:bookmarkStart w:id="4" w:name="_Hlk146817914"/>
      <w:bookmarkStart w:id="5" w:name="_Hlk149073305"/>
      <w:r w:rsidRPr="00D360CE">
        <w:rPr>
          <w:rFonts w:ascii="Times New Roman" w:hAnsi="Times New Roman"/>
          <w:lang w:val="en-GB" w:eastAsia="zh-CN"/>
        </w:rPr>
        <w:t>R3-245011 UL PSI based PDU discarding</w:t>
      </w:r>
    </w:p>
    <w:p w:rsidR="000509EC" w:rsidRPr="00D360CE" w:rsidRDefault="000509EC" w:rsidP="000509EC">
      <w:pPr>
        <w:rPr>
          <w:rFonts w:ascii="Arial" w:eastAsia="等线" w:hAnsi="Arial" w:cs="Arial"/>
          <w:lang w:val="en-GB" w:eastAsia="zh-CN"/>
        </w:rPr>
      </w:pPr>
      <w:r w:rsidRPr="00D360CE">
        <w:rPr>
          <w:rFonts w:ascii="Arial" w:eastAsia="等线" w:hAnsi="Arial" w:cs="Arial"/>
          <w:noProof/>
          <w:lang w:eastAsia="zh-CN"/>
        </w:rPr>
        <mc:AlternateContent>
          <mc:Choice Requires="wps">
            <w:drawing>
              <wp:anchor distT="0" distB="0" distL="114300" distR="114300" simplePos="0" relativeHeight="251659264" behindDoc="0" locked="0" layoutInCell="1" allowOverlap="1" wp14:anchorId="70A5FDB0" wp14:editId="2B022B9F">
                <wp:simplePos x="0" y="0"/>
                <wp:positionH relativeFrom="column">
                  <wp:posOffset>-118745</wp:posOffset>
                </wp:positionH>
                <wp:positionV relativeFrom="paragraph">
                  <wp:posOffset>15875</wp:posOffset>
                </wp:positionV>
                <wp:extent cx="5304790" cy="2408221"/>
                <wp:effectExtent l="0" t="0" r="10160" b="11430"/>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4790" cy="2408221"/>
                        </a:xfrm>
                        <a:prstGeom prst="rect">
                          <a:avLst/>
                        </a:prstGeom>
                        <a:solidFill>
                          <a:srgbClr val="FFFFFF"/>
                        </a:solidFill>
                        <a:ln w="9525">
                          <a:solidFill>
                            <a:srgbClr val="000000"/>
                          </a:solidFill>
                          <a:miter lim="800000"/>
                          <a:headEnd/>
                          <a:tailEnd/>
                        </a:ln>
                      </wps:spPr>
                      <wps:txbx>
                        <w:txbxContent>
                          <w:p w:rsidR="005E4029" w:rsidRDefault="005E4029" w:rsidP="000509EC">
                            <w:pPr>
                              <w:rPr>
                                <w:rFonts w:ascii="Arial" w:eastAsia="等线" w:hAnsi="Arial" w:cs="Arial"/>
                                <w:lang w:eastAsia="zh-CN"/>
                              </w:rPr>
                            </w:pPr>
                            <w:r>
                              <w:rPr>
                                <w:rFonts w:ascii="Arial" w:eastAsia="等线" w:hAnsi="Arial" w:cs="Arial"/>
                                <w:lang w:eastAsia="zh-CN"/>
                              </w:rPr>
                              <w:t xml:space="preserve">RAN2 thank RAN3 for the questions on </w:t>
                            </w:r>
                            <w:r w:rsidRPr="0001278E">
                              <w:rPr>
                                <w:rFonts w:ascii="Arial" w:eastAsia="等线" w:hAnsi="Arial" w:cs="Arial"/>
                                <w:lang w:eastAsia="zh-CN"/>
                              </w:rPr>
                              <w:t>PSI</w:t>
                            </w:r>
                            <w:r>
                              <w:rPr>
                                <w:rFonts w:ascii="Arial" w:eastAsia="等线" w:hAnsi="Arial" w:cs="Arial"/>
                                <w:lang w:eastAsia="zh-CN"/>
                              </w:rPr>
                              <w:t>-</w:t>
                            </w:r>
                            <w:r w:rsidRPr="0001278E">
                              <w:rPr>
                                <w:rFonts w:ascii="Arial" w:eastAsia="等线" w:hAnsi="Arial" w:cs="Arial"/>
                                <w:lang w:eastAsia="zh-CN"/>
                              </w:rPr>
                              <w:t xml:space="preserve">based </w:t>
                            </w:r>
                            <w:r>
                              <w:rPr>
                                <w:rFonts w:ascii="Arial" w:eastAsia="等线" w:hAnsi="Arial" w:cs="Arial"/>
                                <w:lang w:eastAsia="zh-CN"/>
                              </w:rPr>
                              <w:t>S</w:t>
                            </w:r>
                            <w:r w:rsidRPr="0001278E">
                              <w:rPr>
                                <w:rFonts w:ascii="Arial" w:eastAsia="等线" w:hAnsi="Arial" w:cs="Arial"/>
                                <w:lang w:eastAsia="zh-CN"/>
                              </w:rPr>
                              <w:t xml:space="preserve">DU discard </w:t>
                            </w:r>
                            <w:r>
                              <w:rPr>
                                <w:rFonts w:ascii="Arial" w:eastAsia="等线" w:hAnsi="Arial" w:cs="Arial"/>
                                <w:lang w:eastAsia="zh-CN"/>
                              </w:rPr>
                              <w:t xml:space="preserve">on UL split bearer </w:t>
                            </w:r>
                            <w:r w:rsidRPr="0001278E">
                              <w:rPr>
                                <w:rFonts w:ascii="Arial" w:eastAsia="等线" w:hAnsi="Arial" w:cs="Arial"/>
                                <w:lang w:eastAsia="zh-CN"/>
                              </w:rPr>
                              <w:t>in NR-DC</w:t>
                            </w:r>
                            <w:r>
                              <w:rPr>
                                <w:rFonts w:ascii="Arial" w:eastAsia="等线" w:hAnsi="Arial" w:cs="Arial"/>
                                <w:lang w:eastAsia="zh-CN"/>
                              </w:rPr>
                              <w:t xml:space="preserve">. The following is the current UE behavior: </w:t>
                            </w:r>
                          </w:p>
                          <w:p w:rsidR="005E4029" w:rsidRPr="006521C5" w:rsidRDefault="005E4029" w:rsidP="000509EC">
                            <w:pPr>
                              <w:pStyle w:val="B1"/>
                              <w:numPr>
                                <w:ilvl w:val="0"/>
                                <w:numId w:val="6"/>
                              </w:numPr>
                              <w:adjustRightInd/>
                              <w:ind w:left="567" w:hanging="283"/>
                              <w:rPr>
                                <w:rFonts w:ascii="Arial" w:eastAsia="等线" w:hAnsi="Arial" w:cs="Arial"/>
                                <w:lang w:eastAsia="zh-CN"/>
                              </w:rPr>
                            </w:pPr>
                            <w:r w:rsidRPr="006521C5">
                              <w:rPr>
                                <w:rFonts w:ascii="Arial" w:eastAsia="等线" w:hAnsi="Arial" w:cs="Arial"/>
                                <w:lang w:eastAsia="zh-CN"/>
                              </w:rPr>
                              <w:t xml:space="preserve">UE activates PSI-based SDU discard on a UL split-bearer </w:t>
                            </w:r>
                            <w:r>
                              <w:rPr>
                                <w:rFonts w:ascii="Arial" w:eastAsia="等线" w:hAnsi="Arial" w:cs="Arial"/>
                                <w:lang w:eastAsia="zh-CN"/>
                              </w:rPr>
                              <w:t xml:space="preserve">upon reception of a </w:t>
                            </w:r>
                            <w:r w:rsidRPr="007D21FE">
                              <w:rPr>
                                <w:rFonts w:ascii="Arial" w:eastAsia="等线" w:hAnsi="Arial" w:cs="Arial"/>
                                <w:lang w:eastAsia="zh-CN"/>
                              </w:rPr>
                              <w:t xml:space="preserve">PSI-Based SDU Discard De-/Activation MAC CE </w:t>
                            </w:r>
                            <w:r w:rsidRPr="006521C5">
                              <w:rPr>
                                <w:rFonts w:ascii="Arial" w:eastAsia="等线" w:hAnsi="Arial" w:cs="Arial"/>
                                <w:lang w:eastAsia="zh-CN"/>
                              </w:rPr>
                              <w:t xml:space="preserve">activating </w:t>
                            </w:r>
                            <w:r>
                              <w:rPr>
                                <w:rFonts w:ascii="Arial" w:eastAsia="等线" w:hAnsi="Arial" w:cs="Arial"/>
                                <w:lang w:eastAsia="zh-CN"/>
                              </w:rPr>
                              <w:t xml:space="preserve">the </w:t>
                            </w:r>
                            <w:r w:rsidRPr="006521C5">
                              <w:rPr>
                                <w:rFonts w:ascii="Arial" w:eastAsia="等线" w:hAnsi="Arial" w:cs="Arial"/>
                                <w:lang w:eastAsia="zh-CN"/>
                              </w:rPr>
                              <w:t>discard</w:t>
                            </w:r>
                            <w:r>
                              <w:rPr>
                                <w:rFonts w:ascii="Arial" w:eastAsia="等线" w:hAnsi="Arial" w:cs="Arial"/>
                                <w:lang w:eastAsia="zh-CN"/>
                              </w:rPr>
                              <w:t>,</w:t>
                            </w:r>
                            <w:r w:rsidRPr="006521C5">
                              <w:rPr>
                                <w:rFonts w:ascii="Arial" w:eastAsia="等线" w:hAnsi="Arial" w:cs="Arial"/>
                                <w:lang w:eastAsia="zh-CN"/>
                              </w:rPr>
                              <w:t xml:space="preserve"> </w:t>
                            </w:r>
                            <w:r>
                              <w:rPr>
                                <w:rFonts w:ascii="Arial" w:eastAsia="等线" w:hAnsi="Arial" w:cs="Arial"/>
                                <w:lang w:eastAsia="zh-CN"/>
                              </w:rPr>
                              <w:t xml:space="preserve">regardless of whether the MAC CE is received </w:t>
                            </w:r>
                            <w:r w:rsidRPr="006521C5">
                              <w:rPr>
                                <w:rFonts w:ascii="Arial" w:eastAsia="等线" w:hAnsi="Arial" w:cs="Arial"/>
                                <w:lang w:eastAsia="zh-CN"/>
                              </w:rPr>
                              <w:t xml:space="preserve">from </w:t>
                            </w:r>
                            <w:r>
                              <w:rPr>
                                <w:rFonts w:ascii="Arial" w:eastAsia="等线" w:hAnsi="Arial" w:cs="Arial"/>
                                <w:lang w:eastAsia="zh-CN"/>
                              </w:rPr>
                              <w:t>MN or SN;</w:t>
                            </w:r>
                            <w:r w:rsidRPr="006521C5">
                              <w:rPr>
                                <w:rFonts w:ascii="Arial" w:eastAsia="等线" w:hAnsi="Arial" w:cs="Arial"/>
                                <w:lang w:eastAsia="zh-CN"/>
                              </w:rPr>
                              <w:t xml:space="preserve"> </w:t>
                            </w:r>
                          </w:p>
                          <w:p w:rsidR="005E4029" w:rsidRDefault="005E4029" w:rsidP="000509EC">
                            <w:pPr>
                              <w:pStyle w:val="B1"/>
                              <w:numPr>
                                <w:ilvl w:val="0"/>
                                <w:numId w:val="6"/>
                              </w:numPr>
                              <w:adjustRightInd/>
                              <w:ind w:left="567" w:hanging="283"/>
                              <w:textAlignment w:val="auto"/>
                              <w:rPr>
                                <w:rFonts w:ascii="Arial" w:eastAsia="等线" w:hAnsi="Arial" w:cs="Arial"/>
                                <w:lang w:eastAsia="zh-CN"/>
                              </w:rPr>
                            </w:pPr>
                            <w:r w:rsidRPr="006521C5">
                              <w:rPr>
                                <w:rFonts w:ascii="Arial" w:eastAsia="等线" w:hAnsi="Arial" w:cs="Arial"/>
                                <w:lang w:eastAsia="zh-CN"/>
                              </w:rPr>
                              <w:t xml:space="preserve">UE deactivates PSI-based SDU discard on a UL split-bearer </w:t>
                            </w:r>
                            <w:r>
                              <w:rPr>
                                <w:rFonts w:ascii="Arial" w:eastAsia="等线" w:hAnsi="Arial" w:cs="Arial"/>
                                <w:lang w:eastAsia="zh-CN"/>
                              </w:rPr>
                              <w:t xml:space="preserve">upon reception of a </w:t>
                            </w:r>
                            <w:r w:rsidRPr="00AA3645">
                              <w:rPr>
                                <w:rFonts w:ascii="Arial" w:eastAsia="等线" w:hAnsi="Arial" w:cs="Arial"/>
                                <w:lang w:eastAsia="zh-CN"/>
                              </w:rPr>
                              <w:t xml:space="preserve">PSI-Based SDU Discard De-/Activation MAC CE </w:t>
                            </w:r>
                            <w:r w:rsidRPr="006521C5">
                              <w:rPr>
                                <w:rFonts w:ascii="Arial" w:eastAsia="等线" w:hAnsi="Arial" w:cs="Arial"/>
                                <w:lang w:eastAsia="zh-CN"/>
                              </w:rPr>
                              <w:t xml:space="preserve">deactivating </w:t>
                            </w:r>
                            <w:r>
                              <w:rPr>
                                <w:rFonts w:ascii="Arial" w:eastAsia="等线" w:hAnsi="Arial" w:cs="Arial"/>
                                <w:lang w:eastAsia="zh-CN"/>
                              </w:rPr>
                              <w:t xml:space="preserve">the </w:t>
                            </w:r>
                            <w:r w:rsidRPr="006521C5">
                              <w:rPr>
                                <w:rFonts w:ascii="Arial" w:eastAsia="等线" w:hAnsi="Arial" w:cs="Arial"/>
                                <w:lang w:eastAsia="zh-CN"/>
                              </w:rPr>
                              <w:t>discard</w:t>
                            </w:r>
                            <w:r>
                              <w:rPr>
                                <w:rFonts w:ascii="Arial" w:eastAsia="等线" w:hAnsi="Arial" w:cs="Arial"/>
                                <w:lang w:eastAsia="zh-CN"/>
                              </w:rPr>
                              <w:t>,</w:t>
                            </w:r>
                            <w:r w:rsidRPr="006521C5">
                              <w:rPr>
                                <w:rFonts w:ascii="Arial" w:eastAsia="等线" w:hAnsi="Arial" w:cs="Arial"/>
                                <w:lang w:eastAsia="zh-CN"/>
                              </w:rPr>
                              <w:t xml:space="preserve"> </w:t>
                            </w:r>
                            <w:r>
                              <w:rPr>
                                <w:rFonts w:ascii="Arial" w:eastAsia="等线" w:hAnsi="Arial" w:cs="Arial"/>
                                <w:lang w:eastAsia="zh-CN"/>
                              </w:rPr>
                              <w:t xml:space="preserve">regardless of whether the MAC CE is received </w:t>
                            </w:r>
                            <w:r w:rsidRPr="006521C5">
                              <w:rPr>
                                <w:rFonts w:ascii="Arial" w:eastAsia="等线" w:hAnsi="Arial" w:cs="Arial"/>
                                <w:lang w:eastAsia="zh-CN"/>
                              </w:rPr>
                              <w:t xml:space="preserve">from MN or SN. </w:t>
                            </w:r>
                          </w:p>
                          <w:p w:rsidR="005E4029" w:rsidRPr="000509EC" w:rsidRDefault="005E4029" w:rsidP="000509EC">
                            <w:pPr>
                              <w:pStyle w:val="B1"/>
                              <w:adjustRightInd/>
                              <w:ind w:left="0" w:firstLine="0"/>
                              <w:textAlignment w:val="auto"/>
                              <w:rPr>
                                <w:rFonts w:ascii="Arial" w:eastAsia="等线" w:hAnsi="Arial" w:cs="Arial"/>
                                <w:lang w:eastAsia="zh-CN"/>
                              </w:rPr>
                            </w:pPr>
                            <w:r>
                              <w:rPr>
                                <w:rFonts w:ascii="Arial" w:eastAsia="等线" w:hAnsi="Arial" w:cs="Arial"/>
                                <w:lang w:eastAsia="zh-CN"/>
                              </w:rPr>
                              <w:t xml:space="preserve">It is up to RAN3 to discuss whether any network side solution to improve PSI-based SDU discard is needed.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9.35pt;margin-top:1.25pt;width:417.7pt;height:18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">
                <v:textbox>
                  <w:txbxContent>
                    <w:p w:rsidR="005E4029" w:rsidRDefault="005E4029" w:rsidP="000509EC">
                      <w:pPr>
                        <w:rPr>
                          <w:rFonts w:ascii="Arial" w:eastAsia="等线" w:hAnsi="Arial" w:cs="Arial"/>
                          <w:lang w:eastAsia="zh-CN"/>
                        </w:rPr>
                      </w:pPr>
                      <w:r>
                        <w:rPr>
                          <w:rFonts w:ascii="Arial" w:eastAsia="等线" w:hAnsi="Arial" w:cs="Arial"/>
                          <w:lang w:eastAsia="zh-CN"/>
                        </w:rPr>
                        <w:t xml:space="preserve">RAN2 thank RAN3 for the questions on </w:t>
                      </w:r>
                      <w:r w:rsidRPr="0001278E">
                        <w:rPr>
                          <w:rFonts w:ascii="Arial" w:eastAsia="等线" w:hAnsi="Arial" w:cs="Arial"/>
                          <w:lang w:eastAsia="zh-CN"/>
                        </w:rPr>
                        <w:t>PSI</w:t>
                      </w:r>
                      <w:r>
                        <w:rPr>
                          <w:rFonts w:ascii="Arial" w:eastAsia="等线" w:hAnsi="Arial" w:cs="Arial"/>
                          <w:lang w:eastAsia="zh-CN"/>
                        </w:rPr>
                        <w:t>-</w:t>
                      </w:r>
                      <w:r w:rsidRPr="0001278E">
                        <w:rPr>
                          <w:rFonts w:ascii="Arial" w:eastAsia="等线" w:hAnsi="Arial" w:cs="Arial"/>
                          <w:lang w:eastAsia="zh-CN"/>
                        </w:rPr>
                        <w:t xml:space="preserve">based </w:t>
                      </w:r>
                      <w:r>
                        <w:rPr>
                          <w:rFonts w:ascii="Arial" w:eastAsia="等线" w:hAnsi="Arial" w:cs="Arial"/>
                          <w:lang w:eastAsia="zh-CN"/>
                        </w:rPr>
                        <w:t>S</w:t>
                      </w:r>
                      <w:r w:rsidRPr="0001278E">
                        <w:rPr>
                          <w:rFonts w:ascii="Arial" w:eastAsia="等线" w:hAnsi="Arial" w:cs="Arial"/>
                          <w:lang w:eastAsia="zh-CN"/>
                        </w:rPr>
                        <w:t xml:space="preserve">DU discard </w:t>
                      </w:r>
                      <w:r>
                        <w:rPr>
                          <w:rFonts w:ascii="Arial" w:eastAsia="等线" w:hAnsi="Arial" w:cs="Arial"/>
                          <w:lang w:eastAsia="zh-CN"/>
                        </w:rPr>
                        <w:t xml:space="preserve">on UL split bearer </w:t>
                      </w:r>
                      <w:r w:rsidRPr="0001278E">
                        <w:rPr>
                          <w:rFonts w:ascii="Arial" w:eastAsia="等线" w:hAnsi="Arial" w:cs="Arial"/>
                          <w:lang w:eastAsia="zh-CN"/>
                        </w:rPr>
                        <w:t>in NR-DC</w:t>
                      </w:r>
                      <w:r>
                        <w:rPr>
                          <w:rFonts w:ascii="Arial" w:eastAsia="等线" w:hAnsi="Arial" w:cs="Arial"/>
                          <w:lang w:eastAsia="zh-CN"/>
                        </w:rPr>
                        <w:t xml:space="preserve">. The following is the current UE behavior: </w:t>
                      </w:r>
                    </w:p>
                    <w:p w:rsidR="005E4029" w:rsidRPr="006521C5" w:rsidRDefault="005E4029" w:rsidP="000509EC">
                      <w:pPr>
                        <w:pStyle w:val="B1"/>
                        <w:numPr>
                          <w:ilvl w:val="0"/>
                          <w:numId w:val="6"/>
                        </w:numPr>
                        <w:adjustRightInd/>
                        <w:ind w:left="567" w:hanging="283"/>
                        <w:rPr>
                          <w:rFonts w:ascii="Arial" w:eastAsia="等线" w:hAnsi="Arial" w:cs="Arial"/>
                          <w:lang w:eastAsia="zh-CN"/>
                        </w:rPr>
                      </w:pPr>
                      <w:r w:rsidRPr="006521C5">
                        <w:rPr>
                          <w:rFonts w:ascii="Arial" w:eastAsia="等线" w:hAnsi="Arial" w:cs="Arial"/>
                          <w:lang w:eastAsia="zh-CN"/>
                        </w:rPr>
                        <w:t xml:space="preserve">UE activates PSI-based SDU discard on a UL split-bearer </w:t>
                      </w:r>
                      <w:r>
                        <w:rPr>
                          <w:rFonts w:ascii="Arial" w:eastAsia="等线" w:hAnsi="Arial" w:cs="Arial"/>
                          <w:lang w:eastAsia="zh-CN"/>
                        </w:rPr>
                        <w:t xml:space="preserve">upon reception of a </w:t>
                      </w:r>
                      <w:r w:rsidRPr="007D21FE">
                        <w:rPr>
                          <w:rFonts w:ascii="Arial" w:eastAsia="等线" w:hAnsi="Arial" w:cs="Arial"/>
                          <w:lang w:eastAsia="zh-CN"/>
                        </w:rPr>
                        <w:t xml:space="preserve">PSI-Based SDU Discard De-/Activation MAC CE </w:t>
                      </w:r>
                      <w:r w:rsidRPr="006521C5">
                        <w:rPr>
                          <w:rFonts w:ascii="Arial" w:eastAsia="等线" w:hAnsi="Arial" w:cs="Arial"/>
                          <w:lang w:eastAsia="zh-CN"/>
                        </w:rPr>
                        <w:t xml:space="preserve">activating </w:t>
                      </w:r>
                      <w:r>
                        <w:rPr>
                          <w:rFonts w:ascii="Arial" w:eastAsia="等线" w:hAnsi="Arial" w:cs="Arial"/>
                          <w:lang w:eastAsia="zh-CN"/>
                        </w:rPr>
                        <w:t xml:space="preserve">the </w:t>
                      </w:r>
                      <w:r w:rsidRPr="006521C5">
                        <w:rPr>
                          <w:rFonts w:ascii="Arial" w:eastAsia="等线" w:hAnsi="Arial" w:cs="Arial"/>
                          <w:lang w:eastAsia="zh-CN"/>
                        </w:rPr>
                        <w:t>discard</w:t>
                      </w:r>
                      <w:r>
                        <w:rPr>
                          <w:rFonts w:ascii="Arial" w:eastAsia="等线" w:hAnsi="Arial" w:cs="Arial"/>
                          <w:lang w:eastAsia="zh-CN"/>
                        </w:rPr>
                        <w:t>,</w:t>
                      </w:r>
                      <w:r w:rsidRPr="006521C5">
                        <w:rPr>
                          <w:rFonts w:ascii="Arial" w:eastAsia="等线" w:hAnsi="Arial" w:cs="Arial"/>
                          <w:lang w:eastAsia="zh-CN"/>
                        </w:rPr>
                        <w:t xml:space="preserve"> </w:t>
                      </w:r>
                      <w:r>
                        <w:rPr>
                          <w:rFonts w:ascii="Arial" w:eastAsia="等线" w:hAnsi="Arial" w:cs="Arial"/>
                          <w:lang w:eastAsia="zh-CN"/>
                        </w:rPr>
                        <w:t xml:space="preserve">regardless of whether the MAC CE is received </w:t>
                      </w:r>
                      <w:r w:rsidRPr="006521C5">
                        <w:rPr>
                          <w:rFonts w:ascii="Arial" w:eastAsia="等线" w:hAnsi="Arial" w:cs="Arial"/>
                          <w:lang w:eastAsia="zh-CN"/>
                        </w:rPr>
                        <w:t xml:space="preserve">from </w:t>
                      </w:r>
                      <w:r>
                        <w:rPr>
                          <w:rFonts w:ascii="Arial" w:eastAsia="等线" w:hAnsi="Arial" w:cs="Arial"/>
                          <w:lang w:eastAsia="zh-CN"/>
                        </w:rPr>
                        <w:t>MN or SN;</w:t>
                      </w:r>
                      <w:r w:rsidRPr="006521C5">
                        <w:rPr>
                          <w:rFonts w:ascii="Arial" w:eastAsia="等线" w:hAnsi="Arial" w:cs="Arial"/>
                          <w:lang w:eastAsia="zh-CN"/>
                        </w:rPr>
                        <w:t xml:space="preserve"> </w:t>
                      </w:r>
                    </w:p>
                    <w:p w:rsidR="005E4029" w:rsidRDefault="005E4029" w:rsidP="000509EC">
                      <w:pPr>
                        <w:pStyle w:val="B1"/>
                        <w:numPr>
                          <w:ilvl w:val="0"/>
                          <w:numId w:val="6"/>
                        </w:numPr>
                        <w:adjustRightInd/>
                        <w:ind w:left="567" w:hanging="283"/>
                        <w:textAlignment w:val="auto"/>
                        <w:rPr>
                          <w:rFonts w:ascii="Arial" w:eastAsia="等线" w:hAnsi="Arial" w:cs="Arial"/>
                          <w:lang w:eastAsia="zh-CN"/>
                        </w:rPr>
                      </w:pPr>
                      <w:r w:rsidRPr="006521C5">
                        <w:rPr>
                          <w:rFonts w:ascii="Arial" w:eastAsia="等线" w:hAnsi="Arial" w:cs="Arial"/>
                          <w:lang w:eastAsia="zh-CN"/>
                        </w:rPr>
                        <w:t xml:space="preserve">UE deactivates PSI-based SDU discard on a UL split-bearer </w:t>
                      </w:r>
                      <w:r>
                        <w:rPr>
                          <w:rFonts w:ascii="Arial" w:eastAsia="等线" w:hAnsi="Arial" w:cs="Arial"/>
                          <w:lang w:eastAsia="zh-CN"/>
                        </w:rPr>
                        <w:t xml:space="preserve">upon reception of a </w:t>
                      </w:r>
                      <w:r w:rsidRPr="00AA3645">
                        <w:rPr>
                          <w:rFonts w:ascii="Arial" w:eastAsia="等线" w:hAnsi="Arial" w:cs="Arial"/>
                          <w:lang w:eastAsia="zh-CN"/>
                        </w:rPr>
                        <w:t xml:space="preserve">PSI-Based SDU Discard De-/Activation MAC CE </w:t>
                      </w:r>
                      <w:r w:rsidRPr="006521C5">
                        <w:rPr>
                          <w:rFonts w:ascii="Arial" w:eastAsia="等线" w:hAnsi="Arial" w:cs="Arial"/>
                          <w:lang w:eastAsia="zh-CN"/>
                        </w:rPr>
                        <w:t xml:space="preserve">deactivating </w:t>
                      </w:r>
                      <w:r>
                        <w:rPr>
                          <w:rFonts w:ascii="Arial" w:eastAsia="等线" w:hAnsi="Arial" w:cs="Arial"/>
                          <w:lang w:eastAsia="zh-CN"/>
                        </w:rPr>
                        <w:t xml:space="preserve">the </w:t>
                      </w:r>
                      <w:r w:rsidRPr="006521C5">
                        <w:rPr>
                          <w:rFonts w:ascii="Arial" w:eastAsia="等线" w:hAnsi="Arial" w:cs="Arial"/>
                          <w:lang w:eastAsia="zh-CN"/>
                        </w:rPr>
                        <w:t>discard</w:t>
                      </w:r>
                      <w:r>
                        <w:rPr>
                          <w:rFonts w:ascii="Arial" w:eastAsia="等线" w:hAnsi="Arial" w:cs="Arial"/>
                          <w:lang w:eastAsia="zh-CN"/>
                        </w:rPr>
                        <w:t>,</w:t>
                      </w:r>
                      <w:r w:rsidRPr="006521C5">
                        <w:rPr>
                          <w:rFonts w:ascii="Arial" w:eastAsia="等线" w:hAnsi="Arial" w:cs="Arial"/>
                          <w:lang w:eastAsia="zh-CN"/>
                        </w:rPr>
                        <w:t xml:space="preserve"> </w:t>
                      </w:r>
                      <w:r>
                        <w:rPr>
                          <w:rFonts w:ascii="Arial" w:eastAsia="等线" w:hAnsi="Arial" w:cs="Arial"/>
                          <w:lang w:eastAsia="zh-CN"/>
                        </w:rPr>
                        <w:t xml:space="preserve">regardless of whether the MAC CE is received </w:t>
                      </w:r>
                      <w:r w:rsidRPr="006521C5">
                        <w:rPr>
                          <w:rFonts w:ascii="Arial" w:eastAsia="等线" w:hAnsi="Arial" w:cs="Arial"/>
                          <w:lang w:eastAsia="zh-CN"/>
                        </w:rPr>
                        <w:t xml:space="preserve">from MN or SN. </w:t>
                      </w:r>
                    </w:p>
                    <w:p w:rsidR="005E4029" w:rsidRPr="000509EC" w:rsidRDefault="005E4029" w:rsidP="000509EC">
                      <w:pPr>
                        <w:pStyle w:val="B1"/>
                        <w:adjustRightInd/>
                        <w:ind w:left="0" w:firstLine="0"/>
                        <w:textAlignment w:val="auto"/>
                        <w:rPr>
                          <w:rFonts w:ascii="Arial" w:eastAsia="等线" w:hAnsi="Arial" w:cs="Arial" w:hint="eastAsia"/>
                          <w:lang w:eastAsia="zh-CN"/>
                        </w:rPr>
                      </w:pPr>
                      <w:r>
                        <w:rPr>
                          <w:rFonts w:ascii="Arial" w:eastAsia="等线" w:hAnsi="Arial" w:cs="Arial"/>
                          <w:lang w:eastAsia="zh-CN"/>
                        </w:rPr>
                        <w:t xml:space="preserve">It is up to RAN3 to discuss whether any network side solution to improve PSI-based SDU discard is needed. </w:t>
                      </w:r>
                    </w:p>
                  </w:txbxContent>
                </v:textbox>
              </v:shape>
            </w:pict>
          </mc:Fallback>
        </mc:AlternateContent>
      </w:r>
    </w:p>
    <w:p w:rsidR="000509EC" w:rsidRPr="00D360CE" w:rsidRDefault="000509EC" w:rsidP="000509EC">
      <w:pPr>
        <w:rPr>
          <w:rFonts w:ascii="Arial" w:eastAsia="等线" w:hAnsi="Arial" w:cs="Arial"/>
          <w:lang w:val="en-GB" w:eastAsia="zh-CN"/>
        </w:rPr>
      </w:pPr>
    </w:p>
    <w:p w:rsidR="000509EC" w:rsidRPr="00D360CE" w:rsidRDefault="000509EC" w:rsidP="000509EC">
      <w:pPr>
        <w:rPr>
          <w:rFonts w:ascii="Arial" w:eastAsia="等线" w:hAnsi="Arial" w:cs="Arial"/>
          <w:lang w:val="en-GB" w:eastAsia="zh-CN"/>
        </w:rPr>
      </w:pPr>
    </w:p>
    <w:p w:rsidR="000509EC" w:rsidRPr="00D360CE" w:rsidRDefault="000509EC" w:rsidP="000509EC">
      <w:pPr>
        <w:rPr>
          <w:rFonts w:ascii="Arial" w:eastAsia="等线" w:hAnsi="Arial" w:cs="Arial"/>
          <w:lang w:val="en-GB" w:eastAsia="zh-CN"/>
        </w:rPr>
      </w:pPr>
    </w:p>
    <w:p w:rsidR="000509EC" w:rsidRPr="00D360CE" w:rsidRDefault="000509EC" w:rsidP="000509EC">
      <w:pPr>
        <w:rPr>
          <w:rFonts w:ascii="Arial" w:eastAsia="等线" w:hAnsi="Arial" w:cs="Arial"/>
          <w:lang w:val="en-GB" w:eastAsia="zh-CN"/>
        </w:rPr>
      </w:pPr>
    </w:p>
    <w:p w:rsidR="000509EC" w:rsidRPr="00D360CE" w:rsidRDefault="000509EC" w:rsidP="000509EC">
      <w:pPr>
        <w:rPr>
          <w:rFonts w:ascii="Arial" w:eastAsia="等线" w:hAnsi="Arial" w:cs="Arial"/>
          <w:lang w:val="en-GB" w:eastAsia="zh-CN"/>
        </w:rPr>
      </w:pPr>
    </w:p>
    <w:bookmarkEnd w:id="4"/>
    <w:bookmarkEnd w:id="5"/>
    <w:p w:rsidR="0031090D" w:rsidRPr="00D360CE" w:rsidRDefault="0031090D" w:rsidP="00112CC0">
      <w:pPr>
        <w:rPr>
          <w:b/>
          <w:u w:val="single"/>
          <w:lang w:val="en-GB" w:eastAsia="zh-CN"/>
        </w:rPr>
      </w:pPr>
    </w:p>
    <w:p w:rsidR="000509EC" w:rsidRPr="00D360CE" w:rsidRDefault="000509EC" w:rsidP="00112CC0">
      <w:pPr>
        <w:rPr>
          <w:b/>
          <w:u w:val="single"/>
          <w:lang w:val="en-GB" w:eastAsia="zh-CN"/>
        </w:rPr>
      </w:pPr>
    </w:p>
    <w:p w:rsidR="000509EC" w:rsidRPr="00D360CE" w:rsidRDefault="005E4029" w:rsidP="0017711D">
      <w:pPr>
        <w:rPr>
          <w:rFonts w:eastAsiaTheme="minorEastAsia"/>
          <w:lang w:val="en-GB" w:eastAsia="zh-CN"/>
        </w:rPr>
      </w:pPr>
      <w:r w:rsidRPr="00D360CE">
        <w:rPr>
          <w:rFonts w:eastAsiaTheme="minorEastAsia"/>
          <w:lang w:val="en-GB" w:eastAsia="zh-CN"/>
        </w:rPr>
        <w:t xml:space="preserve">As </w:t>
      </w:r>
      <w:r w:rsidR="00C7243B">
        <w:rPr>
          <w:rFonts w:eastAsiaTheme="minorEastAsia" w:hint="eastAsia"/>
          <w:lang w:val="en-GB" w:eastAsia="zh-CN"/>
        </w:rPr>
        <w:t xml:space="preserve">described </w:t>
      </w:r>
      <w:r w:rsidRPr="00D360CE">
        <w:rPr>
          <w:rFonts w:eastAsiaTheme="minorEastAsia"/>
          <w:lang w:val="en-GB" w:eastAsia="zh-CN"/>
        </w:rPr>
        <w:t xml:space="preserve">by </w:t>
      </w:r>
      <w:r w:rsidR="00C7243B">
        <w:rPr>
          <w:rFonts w:eastAsiaTheme="minorEastAsia" w:hint="eastAsia"/>
          <w:lang w:val="en-GB" w:eastAsia="zh-CN"/>
        </w:rPr>
        <w:t>RAN2</w:t>
      </w:r>
      <w:r w:rsidRPr="00D360CE">
        <w:rPr>
          <w:rFonts w:eastAsiaTheme="minorEastAsia"/>
          <w:lang w:val="en-GB" w:eastAsia="zh-CN"/>
        </w:rPr>
        <w:t>, the UE will activate or deactivate PSI-based SDU discard</w:t>
      </w:r>
      <w:r w:rsidR="0017711D">
        <w:rPr>
          <w:rFonts w:eastAsiaTheme="minorEastAsia" w:hint="eastAsia"/>
          <w:lang w:val="en-GB" w:eastAsia="zh-CN"/>
        </w:rPr>
        <w:t>ing</w:t>
      </w:r>
      <w:r w:rsidRPr="00D360CE">
        <w:rPr>
          <w:rFonts w:eastAsiaTheme="minorEastAsia"/>
          <w:lang w:val="en-GB" w:eastAsia="zh-CN"/>
        </w:rPr>
        <w:t xml:space="preserve"> on a UL split</w:t>
      </w:r>
      <w:r w:rsidR="0017711D">
        <w:rPr>
          <w:rFonts w:eastAsiaTheme="minorEastAsia" w:hint="eastAsia"/>
          <w:lang w:val="en-GB" w:eastAsia="zh-CN"/>
        </w:rPr>
        <w:t xml:space="preserve"> </w:t>
      </w:r>
      <w:r w:rsidRPr="00D360CE">
        <w:rPr>
          <w:rFonts w:eastAsiaTheme="minorEastAsia"/>
          <w:lang w:val="en-GB" w:eastAsia="zh-CN"/>
        </w:rPr>
        <w:t>bearer</w:t>
      </w:r>
      <w:r w:rsidRPr="00D360CE">
        <w:rPr>
          <w:lang w:val="en-GB"/>
        </w:rPr>
        <w:t xml:space="preserve"> </w:t>
      </w:r>
      <w:r w:rsidRPr="00D360CE">
        <w:rPr>
          <w:rFonts w:eastAsiaTheme="minorEastAsia"/>
          <w:lang w:val="en-GB" w:eastAsia="zh-CN"/>
        </w:rPr>
        <w:t xml:space="preserve">regardless of whether the MAC CE is received from </w:t>
      </w:r>
      <w:r w:rsidR="0017711D">
        <w:rPr>
          <w:rFonts w:eastAsiaTheme="minorEastAsia" w:hint="eastAsia"/>
          <w:lang w:val="en-GB" w:eastAsia="zh-CN"/>
        </w:rPr>
        <w:t xml:space="preserve">the </w:t>
      </w:r>
      <w:r w:rsidRPr="00D360CE">
        <w:rPr>
          <w:rFonts w:eastAsiaTheme="minorEastAsia"/>
          <w:lang w:val="en-GB" w:eastAsia="zh-CN"/>
        </w:rPr>
        <w:t xml:space="preserve">MN or </w:t>
      </w:r>
      <w:r w:rsidR="0017711D">
        <w:rPr>
          <w:rFonts w:eastAsiaTheme="minorEastAsia" w:hint="eastAsia"/>
          <w:lang w:val="en-GB" w:eastAsia="zh-CN"/>
        </w:rPr>
        <w:t xml:space="preserve">the </w:t>
      </w:r>
      <w:r w:rsidRPr="00D360CE">
        <w:rPr>
          <w:rFonts w:eastAsiaTheme="minorEastAsia"/>
          <w:lang w:val="en-GB" w:eastAsia="zh-CN"/>
        </w:rPr>
        <w:t>SN. It may cause UE receives two different status of PSI-based SDU discard</w:t>
      </w:r>
      <w:r w:rsidR="0017711D">
        <w:rPr>
          <w:rFonts w:eastAsiaTheme="minorEastAsia" w:hint="eastAsia"/>
          <w:lang w:val="en-GB" w:eastAsia="zh-CN"/>
        </w:rPr>
        <w:t>ing</w:t>
      </w:r>
      <w:r w:rsidRPr="00D360CE">
        <w:rPr>
          <w:rFonts w:eastAsiaTheme="minorEastAsia"/>
          <w:lang w:val="en-GB" w:eastAsia="zh-CN"/>
        </w:rPr>
        <w:t xml:space="preserve"> e.g., </w:t>
      </w:r>
      <w:r w:rsidR="0017711D">
        <w:rPr>
          <w:rFonts w:eastAsiaTheme="minorEastAsia" w:hint="eastAsia"/>
          <w:lang w:val="en-GB" w:eastAsia="zh-CN"/>
        </w:rPr>
        <w:t xml:space="preserve">to </w:t>
      </w:r>
      <w:r w:rsidRPr="00D360CE">
        <w:rPr>
          <w:rFonts w:eastAsiaTheme="minorEastAsia"/>
          <w:lang w:val="en-GB" w:eastAsia="zh-CN"/>
        </w:rPr>
        <w:t xml:space="preserve">activate from MN while </w:t>
      </w:r>
      <w:r w:rsidR="0017711D">
        <w:rPr>
          <w:rFonts w:eastAsiaTheme="minorEastAsia" w:hint="eastAsia"/>
          <w:lang w:val="en-GB" w:eastAsia="zh-CN"/>
        </w:rPr>
        <w:t xml:space="preserve">to </w:t>
      </w:r>
      <w:r w:rsidRPr="00D360CE">
        <w:rPr>
          <w:rFonts w:eastAsiaTheme="minorEastAsia"/>
          <w:lang w:val="en-GB" w:eastAsia="zh-CN"/>
        </w:rPr>
        <w:t>deactivate from SN.</w:t>
      </w:r>
    </w:p>
    <w:p w:rsidR="0030760E" w:rsidRPr="00D360CE" w:rsidRDefault="0030760E" w:rsidP="00112CC0">
      <w:pPr>
        <w:rPr>
          <w:rFonts w:eastAsiaTheme="minorEastAsia"/>
          <w:lang w:val="en-GB" w:eastAsia="zh-CN"/>
        </w:rPr>
      </w:pPr>
      <w:r w:rsidRPr="00D360CE">
        <w:rPr>
          <w:rFonts w:eastAsiaTheme="minorEastAsia"/>
          <w:lang w:val="en-GB" w:eastAsia="zh-CN"/>
        </w:rPr>
        <w:t xml:space="preserve">Based on the current mechanism, the PSI-based SDU discard can work well, which is similar as PDCP duplication that UE </w:t>
      </w:r>
      <w:r w:rsidR="00200CE2" w:rsidRPr="00D360CE">
        <w:rPr>
          <w:rFonts w:eastAsiaTheme="minorEastAsia"/>
          <w:lang w:val="en-GB" w:eastAsia="zh-CN"/>
        </w:rPr>
        <w:t>executes</w:t>
      </w:r>
      <w:r w:rsidRPr="00D360CE">
        <w:rPr>
          <w:rFonts w:eastAsiaTheme="minorEastAsia"/>
          <w:lang w:val="en-GB" w:eastAsia="zh-CN"/>
        </w:rPr>
        <w:t xml:space="preserve"> </w:t>
      </w:r>
      <w:r w:rsidR="0017711D">
        <w:rPr>
          <w:rFonts w:eastAsiaTheme="minorEastAsia" w:hint="eastAsia"/>
          <w:lang w:val="en-GB" w:eastAsia="zh-CN"/>
        </w:rPr>
        <w:t xml:space="preserve">the </w:t>
      </w:r>
      <w:r w:rsidR="00200CE2" w:rsidRPr="00D360CE">
        <w:rPr>
          <w:rFonts w:eastAsiaTheme="minorEastAsia"/>
          <w:lang w:val="en-GB" w:eastAsia="zh-CN"/>
        </w:rPr>
        <w:t>PSI-based SDU discard</w:t>
      </w:r>
      <w:r w:rsidR="0017711D">
        <w:rPr>
          <w:rFonts w:eastAsiaTheme="minorEastAsia" w:hint="eastAsia"/>
          <w:lang w:val="en-GB" w:eastAsia="zh-CN"/>
        </w:rPr>
        <w:t>ing</w:t>
      </w:r>
      <w:r w:rsidR="00200CE2" w:rsidRPr="00D360CE">
        <w:rPr>
          <w:rFonts w:eastAsiaTheme="minorEastAsia"/>
          <w:lang w:val="en-GB" w:eastAsia="zh-CN"/>
        </w:rPr>
        <w:t xml:space="preserve"> base</w:t>
      </w:r>
      <w:r w:rsidR="0017711D">
        <w:rPr>
          <w:rFonts w:eastAsiaTheme="minorEastAsia" w:hint="eastAsia"/>
          <w:lang w:val="en-GB" w:eastAsia="zh-CN"/>
        </w:rPr>
        <w:t>d</w:t>
      </w:r>
      <w:r w:rsidR="00200CE2" w:rsidRPr="00D360CE">
        <w:rPr>
          <w:rFonts w:eastAsiaTheme="minorEastAsia"/>
          <w:lang w:val="en-GB" w:eastAsia="zh-CN"/>
        </w:rPr>
        <w:t xml:space="preserve"> on </w:t>
      </w:r>
      <w:r w:rsidRPr="00D360CE">
        <w:rPr>
          <w:rFonts w:eastAsiaTheme="minorEastAsia"/>
          <w:lang w:val="en-GB" w:eastAsia="zh-CN"/>
        </w:rPr>
        <w:t>the latest MAC CE.</w:t>
      </w:r>
    </w:p>
    <w:p w:rsidR="0030760E" w:rsidRPr="00D360CE" w:rsidRDefault="0030760E" w:rsidP="00112CC0">
      <w:pPr>
        <w:rPr>
          <w:rFonts w:eastAsiaTheme="minorEastAsia"/>
          <w:b/>
          <w:lang w:val="en-GB" w:eastAsia="zh-CN"/>
        </w:rPr>
      </w:pPr>
      <w:r w:rsidRPr="00D360CE">
        <w:rPr>
          <w:rFonts w:eastAsiaTheme="minorEastAsia"/>
          <w:b/>
          <w:lang w:val="en-GB" w:eastAsia="zh-CN"/>
        </w:rPr>
        <w:t>Observation 1: Without any enhancement, PSI-based SDU discard can work well which is similar as PDCP duplication.</w:t>
      </w:r>
    </w:p>
    <w:p w:rsidR="00090138" w:rsidRPr="00D360CE" w:rsidRDefault="00090138" w:rsidP="00090138">
      <w:pPr>
        <w:rPr>
          <w:rFonts w:ascii="Calibri" w:hAnsi="Calibri" w:cs="Calibri"/>
          <w:i/>
          <w:color w:val="FF0000"/>
          <w:sz w:val="16"/>
          <w:szCs w:val="16"/>
          <w:lang w:val="en-GB"/>
        </w:rPr>
      </w:pPr>
      <w:r w:rsidRPr="00D360CE">
        <w:rPr>
          <w:rFonts w:ascii="Calibri" w:eastAsia="MS Mincho" w:hAnsi="Calibri" w:cs="Calibri"/>
          <w:i/>
          <w:iCs/>
          <w:color w:val="00B050"/>
          <w:kern w:val="2"/>
          <w:sz w:val="16"/>
          <w:szCs w:val="16"/>
          <w:lang w:val="en-GB"/>
        </w:rPr>
        <w:t xml:space="preserve">UL PSI based discard coordination for split bearer between MN and SN will not be considered for NR-DC. </w:t>
      </w:r>
      <w:r w:rsidRPr="00D360CE">
        <w:rPr>
          <w:rFonts w:ascii="Calibri" w:hAnsi="Calibri" w:cs="Calibri"/>
          <w:i/>
          <w:color w:val="FF0000"/>
          <w:sz w:val="16"/>
          <w:szCs w:val="16"/>
          <w:lang w:val="en-GB"/>
        </w:rPr>
        <w:t>FFS whether MN/SN can inform SN/MN about the (de)activation of the UL PSI based discard for the split bearer.</w:t>
      </w:r>
    </w:p>
    <w:p w:rsidR="00200CE2" w:rsidRPr="00D360CE" w:rsidRDefault="00B53127" w:rsidP="001654C2">
      <w:pPr>
        <w:rPr>
          <w:rFonts w:eastAsiaTheme="minorEastAsia"/>
          <w:lang w:val="en-GB" w:eastAsia="zh-CN"/>
        </w:rPr>
      </w:pPr>
      <w:r w:rsidRPr="00D360CE">
        <w:rPr>
          <w:rFonts w:eastAsiaTheme="minorEastAsia"/>
          <w:lang w:val="en-GB" w:eastAsia="zh-CN"/>
        </w:rPr>
        <w:lastRenderedPageBreak/>
        <w:t>A</w:t>
      </w:r>
      <w:r w:rsidR="00612033" w:rsidRPr="00D360CE">
        <w:rPr>
          <w:rFonts w:eastAsiaTheme="minorEastAsia"/>
          <w:lang w:val="en-GB" w:eastAsia="zh-CN"/>
        </w:rPr>
        <w:t>n</w:t>
      </w:r>
      <w:r w:rsidRPr="00D360CE">
        <w:rPr>
          <w:rFonts w:eastAsiaTheme="minorEastAsia"/>
          <w:lang w:val="en-GB" w:eastAsia="zh-CN"/>
        </w:rPr>
        <w:t xml:space="preserve"> </w:t>
      </w:r>
      <w:r w:rsidR="0030760E" w:rsidRPr="00D360CE">
        <w:rPr>
          <w:rFonts w:eastAsiaTheme="minorEastAsia"/>
          <w:lang w:val="en-GB" w:eastAsia="zh-CN"/>
        </w:rPr>
        <w:t>enhancement</w:t>
      </w:r>
      <w:r w:rsidRPr="00D360CE">
        <w:rPr>
          <w:rFonts w:eastAsiaTheme="minorEastAsia"/>
          <w:lang w:val="en-GB" w:eastAsia="zh-CN"/>
        </w:rPr>
        <w:t xml:space="preserve"> considered by RAN3 </w:t>
      </w:r>
      <w:r w:rsidR="001654C2">
        <w:rPr>
          <w:rFonts w:eastAsiaTheme="minorEastAsia" w:hint="eastAsia"/>
          <w:lang w:val="en-GB" w:eastAsia="zh-CN"/>
        </w:rPr>
        <w:t xml:space="preserve">was to </w:t>
      </w:r>
      <w:r w:rsidRPr="00D360CE">
        <w:rPr>
          <w:rFonts w:eastAsiaTheme="minorEastAsia"/>
          <w:lang w:val="en-GB" w:eastAsia="zh-CN"/>
        </w:rPr>
        <w:t xml:space="preserve">exchange the </w:t>
      </w:r>
      <w:r w:rsidR="001654C2" w:rsidRPr="00D360CE">
        <w:rPr>
          <w:rFonts w:eastAsiaTheme="minorEastAsia"/>
          <w:lang w:val="en-GB" w:eastAsia="zh-CN"/>
        </w:rPr>
        <w:t>statu</w:t>
      </w:r>
      <w:r w:rsidR="001654C2">
        <w:rPr>
          <w:rFonts w:eastAsiaTheme="minorEastAsia" w:hint="eastAsia"/>
          <w:lang w:val="en-GB" w:eastAsia="zh-CN"/>
        </w:rPr>
        <w:t>s</w:t>
      </w:r>
      <w:r w:rsidR="001654C2" w:rsidRPr="00D360CE">
        <w:rPr>
          <w:rFonts w:eastAsiaTheme="minorEastAsia"/>
          <w:lang w:val="en-GB" w:eastAsia="zh-CN"/>
        </w:rPr>
        <w:t xml:space="preserve"> </w:t>
      </w:r>
      <w:r w:rsidRPr="00D360CE">
        <w:rPr>
          <w:rFonts w:eastAsiaTheme="minorEastAsia"/>
          <w:lang w:val="en-GB" w:eastAsia="zh-CN"/>
        </w:rPr>
        <w:t xml:space="preserve">of PSI-based SDU </w:t>
      </w:r>
      <w:r w:rsidR="001654C2" w:rsidRPr="00D360CE">
        <w:rPr>
          <w:rFonts w:eastAsiaTheme="minorEastAsia"/>
          <w:lang w:val="en-GB" w:eastAsia="zh-CN"/>
        </w:rPr>
        <w:t>discard</w:t>
      </w:r>
      <w:r w:rsidR="001654C2">
        <w:rPr>
          <w:rFonts w:eastAsiaTheme="minorEastAsia" w:hint="eastAsia"/>
          <w:lang w:val="en-GB" w:eastAsia="zh-CN"/>
        </w:rPr>
        <w:t>ing</w:t>
      </w:r>
      <w:r w:rsidR="001654C2" w:rsidRPr="00D360CE">
        <w:rPr>
          <w:rFonts w:eastAsiaTheme="minorEastAsia"/>
          <w:lang w:val="en-GB" w:eastAsia="zh-CN"/>
        </w:rPr>
        <w:t xml:space="preserve"> </w:t>
      </w:r>
      <w:r w:rsidR="007758CF" w:rsidRPr="00D360CE">
        <w:rPr>
          <w:rFonts w:eastAsiaTheme="minorEastAsia"/>
          <w:lang w:val="en-GB" w:eastAsia="zh-CN"/>
        </w:rPr>
        <w:t xml:space="preserve">between </w:t>
      </w:r>
      <w:r w:rsidR="001654C2">
        <w:rPr>
          <w:rFonts w:eastAsiaTheme="minorEastAsia" w:hint="eastAsia"/>
          <w:lang w:val="en-GB" w:eastAsia="zh-CN"/>
        </w:rPr>
        <w:t xml:space="preserve">the </w:t>
      </w:r>
      <w:r w:rsidR="007758CF" w:rsidRPr="00D360CE">
        <w:rPr>
          <w:rFonts w:eastAsiaTheme="minorEastAsia"/>
          <w:lang w:val="en-GB" w:eastAsia="zh-CN"/>
        </w:rPr>
        <w:t xml:space="preserve">MN and </w:t>
      </w:r>
      <w:r w:rsidR="001654C2">
        <w:rPr>
          <w:rFonts w:eastAsiaTheme="minorEastAsia" w:hint="eastAsia"/>
          <w:lang w:val="en-GB" w:eastAsia="zh-CN"/>
        </w:rPr>
        <w:t xml:space="preserve">the </w:t>
      </w:r>
      <w:r w:rsidR="007758CF" w:rsidRPr="00D360CE">
        <w:rPr>
          <w:rFonts w:eastAsiaTheme="minorEastAsia"/>
          <w:lang w:val="en-GB" w:eastAsia="zh-CN"/>
        </w:rPr>
        <w:t>SN</w:t>
      </w:r>
      <w:r w:rsidR="00200CE2" w:rsidRPr="00D360CE">
        <w:rPr>
          <w:rFonts w:eastAsiaTheme="minorEastAsia"/>
          <w:lang w:val="en-GB" w:eastAsia="zh-CN"/>
        </w:rPr>
        <w:t xml:space="preserve"> which implicitly </w:t>
      </w:r>
      <w:r w:rsidR="001654C2">
        <w:rPr>
          <w:rFonts w:eastAsiaTheme="minorEastAsia" w:hint="eastAsia"/>
          <w:lang w:val="en-GB" w:eastAsia="zh-CN"/>
        </w:rPr>
        <w:t xml:space="preserve">indicates </w:t>
      </w:r>
      <w:r w:rsidR="00200CE2" w:rsidRPr="00D360CE">
        <w:rPr>
          <w:rFonts w:eastAsiaTheme="minorEastAsia"/>
          <w:lang w:val="en-GB" w:eastAsia="zh-CN"/>
        </w:rPr>
        <w:t xml:space="preserve">the congestion status of each other. If </w:t>
      </w:r>
      <w:r w:rsidR="00F72C20">
        <w:rPr>
          <w:rFonts w:eastAsiaTheme="minorEastAsia" w:hint="eastAsia"/>
          <w:lang w:val="en-GB" w:eastAsia="zh-CN"/>
        </w:rPr>
        <w:t xml:space="preserve">the </w:t>
      </w:r>
      <w:r w:rsidR="00200CE2" w:rsidRPr="00D360CE">
        <w:rPr>
          <w:rFonts w:eastAsiaTheme="minorEastAsia"/>
          <w:lang w:val="en-GB" w:eastAsia="zh-CN"/>
        </w:rPr>
        <w:t xml:space="preserve">SN knows the MN is congested i.e., </w:t>
      </w:r>
      <w:r w:rsidR="00F72C20">
        <w:rPr>
          <w:rFonts w:eastAsiaTheme="minorEastAsia" w:hint="eastAsia"/>
          <w:lang w:val="en-GB" w:eastAsia="zh-CN"/>
        </w:rPr>
        <w:t xml:space="preserve">the </w:t>
      </w:r>
      <w:r w:rsidR="00200CE2" w:rsidRPr="00D360CE">
        <w:rPr>
          <w:rFonts w:eastAsiaTheme="minorEastAsia"/>
          <w:lang w:val="en-GB" w:eastAsia="zh-CN"/>
        </w:rPr>
        <w:t>MN active</w:t>
      </w:r>
      <w:r w:rsidR="00F72C20">
        <w:rPr>
          <w:rFonts w:eastAsiaTheme="minorEastAsia" w:hint="eastAsia"/>
          <w:lang w:val="en-GB" w:eastAsia="zh-CN"/>
        </w:rPr>
        <w:t>s</w:t>
      </w:r>
      <w:r w:rsidR="00200CE2" w:rsidRPr="00D360CE">
        <w:rPr>
          <w:rFonts w:eastAsiaTheme="minorEastAsia"/>
          <w:lang w:val="en-GB" w:eastAsia="zh-CN"/>
        </w:rPr>
        <w:t xml:space="preserve"> PSI-based SDU discard</w:t>
      </w:r>
      <w:r w:rsidR="00F72C20">
        <w:rPr>
          <w:rFonts w:eastAsiaTheme="minorEastAsia" w:hint="eastAsia"/>
          <w:lang w:val="en-GB" w:eastAsia="zh-CN"/>
        </w:rPr>
        <w:t>ing</w:t>
      </w:r>
      <w:r w:rsidR="00200CE2" w:rsidRPr="00D360CE">
        <w:rPr>
          <w:rFonts w:eastAsiaTheme="minorEastAsia"/>
          <w:lang w:val="en-GB" w:eastAsia="zh-CN"/>
        </w:rPr>
        <w:t>, the SN can handle UL split bearer traffic more proactively.</w:t>
      </w:r>
    </w:p>
    <w:p w:rsidR="00035465" w:rsidRDefault="00200CE2" w:rsidP="00035465">
      <w:pPr>
        <w:rPr>
          <w:rFonts w:eastAsiaTheme="minorEastAsia"/>
          <w:lang w:val="en-GB" w:eastAsia="zh-CN"/>
        </w:rPr>
      </w:pPr>
      <w:r w:rsidRPr="00D360CE">
        <w:rPr>
          <w:rFonts w:eastAsiaTheme="minorEastAsia"/>
          <w:lang w:val="en-GB" w:eastAsia="zh-CN"/>
        </w:rPr>
        <w:t xml:space="preserve">However, </w:t>
      </w:r>
      <w:r w:rsidR="002B3A45">
        <w:rPr>
          <w:rFonts w:eastAsiaTheme="minorEastAsia" w:hint="eastAsia"/>
          <w:lang w:val="en-GB" w:eastAsia="zh-CN"/>
        </w:rPr>
        <w:t>we do not consider it necessary</w:t>
      </w:r>
      <w:r w:rsidR="002B3A45">
        <w:rPr>
          <w:rFonts w:eastAsiaTheme="minorEastAsia"/>
          <w:lang w:val="en-GB" w:eastAsia="zh-CN"/>
        </w:rPr>
        <w:t>—</w:t>
      </w:r>
      <w:r w:rsidR="002B3A45">
        <w:rPr>
          <w:rFonts w:eastAsiaTheme="minorEastAsia" w:hint="eastAsia"/>
          <w:lang w:val="en-GB" w:eastAsia="zh-CN"/>
        </w:rPr>
        <w:t>we believe that the UE is capable to balance the load on MCG and on SCG for UL split bearers, just like the (PDCP) hosting node capable to balance the load for DL split bearers.</w:t>
      </w:r>
    </w:p>
    <w:p w:rsidR="000509EC" w:rsidRPr="00D360CE" w:rsidRDefault="002B3A45" w:rsidP="00F274DE">
      <w:pPr>
        <w:rPr>
          <w:rFonts w:eastAsiaTheme="minorEastAsia"/>
          <w:lang w:val="en-GB" w:eastAsia="zh-CN"/>
        </w:rPr>
      </w:pPr>
      <w:r>
        <w:rPr>
          <w:rFonts w:eastAsiaTheme="minorEastAsia" w:hint="eastAsia"/>
          <w:lang w:val="en-GB" w:eastAsia="zh-CN"/>
        </w:rPr>
        <w:t>For detail, if one cell group is congested</w:t>
      </w:r>
      <w:r>
        <w:rPr>
          <w:rFonts w:eastAsiaTheme="minorEastAsia"/>
          <w:lang w:val="en-GB" w:eastAsia="zh-CN"/>
        </w:rPr>
        <w:t>—</w:t>
      </w:r>
      <w:r>
        <w:rPr>
          <w:rFonts w:eastAsiaTheme="minorEastAsia" w:hint="eastAsia"/>
          <w:lang w:val="en-GB" w:eastAsia="zh-CN"/>
        </w:rPr>
        <w:t xml:space="preserve">assume it to be the MCG, the MN will allocate less resource than the UE requested. As a result, the UE will automatically turns to the SCG, i.e. increase the </w:t>
      </w:r>
      <w:r w:rsidR="00035465">
        <w:rPr>
          <w:rFonts w:eastAsiaTheme="minorEastAsia" w:hint="eastAsia"/>
          <w:lang w:val="en-GB" w:eastAsia="zh-CN"/>
        </w:rPr>
        <w:t>volume of requested resource on the SCG. If the SCG is not congested the SN will allocated enough resource, and thus every UL packet can be delivered successfully and there is no need to discard anything. If the SCG is congested as well it will not allocated enough resource for the UE, so there will be necessity of discarding. After a while both the MN and the SN will find the UE keep requesting more resource than either one can provide, and thus activates the PSI-based discarding.</w:t>
      </w:r>
      <w:r w:rsidR="00F274DE">
        <w:rPr>
          <w:rFonts w:eastAsiaTheme="minorEastAsia" w:hint="eastAsia"/>
          <w:lang w:val="en-GB" w:eastAsia="zh-CN"/>
        </w:rPr>
        <w:t xml:space="preserve"> Such mechanism does not require any direct coordination between the MN and the SN, since this work has been done at the UE.</w:t>
      </w:r>
    </w:p>
    <w:p w:rsidR="00A86581" w:rsidRPr="00D360CE" w:rsidRDefault="005B136E" w:rsidP="006D0A52">
      <w:pPr>
        <w:rPr>
          <w:b/>
          <w:lang w:val="en-GB" w:eastAsia="zh-CN"/>
        </w:rPr>
      </w:pPr>
      <w:r w:rsidRPr="00D360CE">
        <w:rPr>
          <w:b/>
          <w:lang w:val="en-GB" w:eastAsia="zh-CN"/>
        </w:rPr>
        <w:t xml:space="preserve">Proposal </w:t>
      </w:r>
      <w:r w:rsidR="0092193F" w:rsidRPr="00D360CE">
        <w:rPr>
          <w:b/>
          <w:lang w:val="en-GB" w:eastAsia="zh-CN"/>
        </w:rPr>
        <w:t>1</w:t>
      </w:r>
      <w:r w:rsidRPr="00D360CE">
        <w:rPr>
          <w:b/>
          <w:lang w:val="en-GB" w:eastAsia="zh-CN"/>
        </w:rPr>
        <w:t>:</w:t>
      </w:r>
      <w:r w:rsidR="0047522E" w:rsidRPr="00D360CE">
        <w:rPr>
          <w:b/>
          <w:lang w:val="en-GB" w:eastAsia="zh-CN"/>
        </w:rPr>
        <w:t xml:space="preserve"> </w:t>
      </w:r>
      <w:r w:rsidR="0092193F" w:rsidRPr="00D360CE">
        <w:rPr>
          <w:b/>
          <w:lang w:val="en-GB" w:eastAsia="zh-CN"/>
        </w:rPr>
        <w:t>No RAN3 specification enhancement is needed for improving PSI-based SDU discard</w:t>
      </w:r>
      <w:r w:rsidR="00EE6760" w:rsidRPr="00D360CE">
        <w:rPr>
          <w:b/>
          <w:lang w:val="en-GB" w:eastAsia="zh-CN"/>
        </w:rPr>
        <w:t>.</w:t>
      </w:r>
    </w:p>
    <w:p w:rsidR="00A86581" w:rsidRPr="00D360CE" w:rsidRDefault="00A86581" w:rsidP="006D0A52">
      <w:pPr>
        <w:rPr>
          <w:rFonts w:eastAsiaTheme="minorEastAsia"/>
          <w:lang w:val="en-GB" w:eastAsia="zh-CN"/>
        </w:rPr>
      </w:pPr>
      <w:r w:rsidRPr="00D360CE">
        <w:rPr>
          <w:rFonts w:eastAsiaTheme="minorEastAsia"/>
          <w:lang w:val="en-GB" w:eastAsia="zh-CN"/>
        </w:rPr>
        <w:t>If proposal 1 is agreeable, there is no reply LS is needed to RAN2.</w:t>
      </w:r>
    </w:p>
    <w:p w:rsidR="000C133F" w:rsidRPr="00D360CE" w:rsidRDefault="0016135C" w:rsidP="0016135C">
      <w:pPr>
        <w:pStyle w:val="a4"/>
        <w:numPr>
          <w:ilvl w:val="1"/>
          <w:numId w:val="2"/>
        </w:numPr>
        <w:jc w:val="left"/>
        <w:rPr>
          <w:rFonts w:ascii="Times New Roman" w:hAnsi="Times New Roman"/>
          <w:lang w:val="en-GB" w:eastAsia="zh-CN"/>
        </w:rPr>
      </w:pPr>
      <w:r w:rsidRPr="00D360CE">
        <w:rPr>
          <w:rFonts w:ascii="Times New Roman" w:hAnsi="Times New Roman"/>
          <w:lang w:val="en-GB" w:eastAsia="zh-CN"/>
        </w:rPr>
        <w:t>R3-245017</w:t>
      </w:r>
      <w:r w:rsidR="000C133F" w:rsidRPr="00D360CE">
        <w:rPr>
          <w:rFonts w:ascii="Times New Roman" w:hAnsi="Times New Roman"/>
          <w:lang w:val="en-GB" w:eastAsia="zh-CN"/>
        </w:rPr>
        <w:t xml:space="preserve"> </w:t>
      </w:r>
      <w:r w:rsidRPr="00D360CE">
        <w:rPr>
          <w:rFonts w:ascii="Times New Roman" w:hAnsi="Times New Roman"/>
          <w:lang w:val="en-GB" w:eastAsia="zh-CN"/>
        </w:rPr>
        <w:t>Multi-modality Awareness</w:t>
      </w:r>
    </w:p>
    <w:p w:rsidR="00A86581" w:rsidRPr="00D360CE" w:rsidRDefault="00A86581" w:rsidP="003901E2">
      <w:pPr>
        <w:pBdr>
          <w:top w:val="single" w:sz="4" w:space="1" w:color="auto"/>
          <w:left w:val="single" w:sz="4" w:space="4" w:color="auto"/>
          <w:bottom w:val="single" w:sz="4" w:space="1" w:color="auto"/>
          <w:right w:val="single" w:sz="4" w:space="4" w:color="auto"/>
        </w:pBdr>
        <w:rPr>
          <w:lang w:val="en-GB" w:eastAsia="zh-CN"/>
        </w:rPr>
      </w:pPr>
      <w:r w:rsidRPr="00D360CE">
        <w:rPr>
          <w:lang w:val="en-GB"/>
        </w:rPr>
        <w:t xml:space="preserve">SA2 specified policy control enhancements to support multi-modal services in Rel-18, with the use of Multi-modal Service ID (MMSID) in AF and PCF, please see TS 23.501 clause 5.37.2 for details. </w:t>
      </w:r>
    </w:p>
    <w:p w:rsidR="00A86581" w:rsidRPr="00D360CE" w:rsidRDefault="00A86581" w:rsidP="003901E2">
      <w:pPr>
        <w:pBdr>
          <w:top w:val="single" w:sz="4" w:space="1" w:color="auto"/>
          <w:left w:val="single" w:sz="4" w:space="4" w:color="auto"/>
          <w:bottom w:val="single" w:sz="4" w:space="1" w:color="auto"/>
          <w:right w:val="single" w:sz="4" w:space="4" w:color="auto"/>
        </w:pBdr>
        <w:rPr>
          <w:lang w:val="en-GB" w:eastAsia="zh-CN"/>
        </w:rPr>
      </w:pPr>
      <w:r w:rsidRPr="00D360CE">
        <w:rPr>
          <w:lang w:val="en-GB"/>
        </w:rPr>
        <w:t>Forwarding</w:t>
      </w:r>
      <w:r w:rsidRPr="00D360CE" w:rsidDel="007D1782">
        <w:rPr>
          <w:lang w:val="en-GB"/>
        </w:rPr>
        <w:t xml:space="preserve"> </w:t>
      </w:r>
      <w:r w:rsidRPr="00D360CE">
        <w:rPr>
          <w:lang w:val="en-GB"/>
        </w:rPr>
        <w:t xml:space="preserve">MMSID to RAN via control plane is in principle technically feasible, but needs confirmation from RAN3 on the NG-RAN protocols impacts. </w:t>
      </w:r>
    </w:p>
    <w:p w:rsidR="00A86581" w:rsidRPr="00D360CE" w:rsidRDefault="00A86581" w:rsidP="003901E2">
      <w:pPr>
        <w:pBdr>
          <w:top w:val="single" w:sz="4" w:space="1" w:color="auto"/>
          <w:left w:val="single" w:sz="4" w:space="4" w:color="auto"/>
          <w:bottom w:val="single" w:sz="4" w:space="1" w:color="auto"/>
          <w:right w:val="single" w:sz="4" w:space="4" w:color="auto"/>
        </w:pBdr>
        <w:rPr>
          <w:u w:val="single"/>
          <w:lang w:val="en-GB"/>
        </w:rPr>
      </w:pPr>
      <w:r w:rsidRPr="00D360CE">
        <w:rPr>
          <w:lang w:val="en-GB"/>
        </w:rPr>
        <w:t xml:space="preserve">Also, SA2 would like to first understand the usage RAN2 has envisioned with </w:t>
      </w:r>
      <w:r w:rsidRPr="00D360CE">
        <w:rPr>
          <w:color w:val="000000" w:themeColor="text1"/>
          <w:lang w:val="en-GB"/>
        </w:rPr>
        <w:t xml:space="preserve">multi-modality awareness </w:t>
      </w:r>
      <w:r w:rsidRPr="00D360CE">
        <w:rPr>
          <w:lang w:val="en-GB"/>
        </w:rPr>
        <w:t>(i.e., the foreseen NG-RAN behaviour for "coordinated handling of the flows at NG-RAN") before SA2 can decide whether to provide the</w:t>
      </w:r>
      <w:r w:rsidRPr="00D360CE">
        <w:rPr>
          <w:u w:val="single"/>
          <w:lang w:val="en-GB"/>
        </w:rPr>
        <w:t xml:space="preserve"> </w:t>
      </w:r>
      <w:r w:rsidRPr="00D360CE">
        <w:rPr>
          <w:lang w:val="en-GB"/>
        </w:rPr>
        <w:t>MMSID to RAN as part of Rel-19 alignment work. Such feedback from RAN2 needs to also be assessed by RAN3 and SA4 to confirm the applicability and usage of this information.</w:t>
      </w:r>
    </w:p>
    <w:p w:rsidR="000C133F" w:rsidRDefault="00FC2D8B" w:rsidP="006D0A52">
      <w:pPr>
        <w:rPr>
          <w:rFonts w:eastAsiaTheme="minorEastAsia"/>
          <w:lang w:val="en-GB" w:eastAsia="zh-CN"/>
        </w:rPr>
      </w:pPr>
      <w:r>
        <w:rPr>
          <w:rFonts w:eastAsiaTheme="minorEastAsia"/>
          <w:lang w:val="en-GB" w:eastAsia="zh-CN"/>
        </w:rPr>
        <w:t>F</w:t>
      </w:r>
      <w:r>
        <w:rPr>
          <w:rFonts w:eastAsiaTheme="minorEastAsia" w:hint="eastAsia"/>
          <w:lang w:val="en-GB" w:eastAsia="zh-CN"/>
        </w:rPr>
        <w:t xml:space="preserve">rom technical point view, forwarding MMSID to RAN via </w:t>
      </w:r>
      <w:r w:rsidRPr="00D360CE">
        <w:rPr>
          <w:lang w:val="en-GB"/>
        </w:rPr>
        <w:t>control plane is feasible</w:t>
      </w:r>
      <w:r w:rsidR="00364035">
        <w:rPr>
          <w:rFonts w:hint="eastAsia"/>
          <w:lang w:val="en-GB" w:eastAsia="zh-CN"/>
        </w:rPr>
        <w:t>.</w:t>
      </w:r>
      <w:r w:rsidRPr="00E01A59">
        <w:rPr>
          <w:rFonts w:eastAsiaTheme="minorEastAsia"/>
          <w:lang w:val="en-GB" w:eastAsia="zh-CN"/>
        </w:rPr>
        <w:t xml:space="preserve"> </w:t>
      </w:r>
      <w:r w:rsidR="00E01A59" w:rsidRPr="00364035">
        <w:rPr>
          <w:lang w:val="en-GB"/>
        </w:rPr>
        <w:t>T</w:t>
      </w:r>
      <w:r w:rsidR="00E01A59" w:rsidRPr="00364035">
        <w:rPr>
          <w:rFonts w:hint="eastAsia"/>
          <w:lang w:val="en-GB"/>
        </w:rPr>
        <w:t xml:space="preserve">he use case </w:t>
      </w:r>
      <w:r w:rsidR="005B7CF0">
        <w:rPr>
          <w:rFonts w:hint="eastAsia"/>
          <w:lang w:val="en-GB" w:eastAsia="zh-CN"/>
        </w:rPr>
        <w:t>is</w:t>
      </w:r>
      <w:r w:rsidR="00E01A59" w:rsidRPr="00364035">
        <w:rPr>
          <w:rFonts w:hint="eastAsia"/>
          <w:lang w:val="en-GB"/>
        </w:rPr>
        <w:t xml:space="preserve"> </w:t>
      </w:r>
      <w:r w:rsidR="00364035">
        <w:rPr>
          <w:rFonts w:hint="eastAsia"/>
          <w:lang w:val="en-GB" w:eastAsia="zh-CN"/>
        </w:rPr>
        <w:t xml:space="preserve">UE mobility, providing MMSID to NG-RAN could help network to perform </w:t>
      </w:r>
      <w:r w:rsidR="00364035" w:rsidRPr="00364035">
        <w:rPr>
          <w:rFonts w:hint="eastAsia"/>
          <w:lang w:val="en-GB"/>
        </w:rPr>
        <w:t>a</w:t>
      </w:r>
      <w:r w:rsidR="00364035" w:rsidRPr="00364035">
        <w:rPr>
          <w:lang w:val="en-GB"/>
        </w:rPr>
        <w:t>dmission</w:t>
      </w:r>
      <w:r w:rsidR="00364035">
        <w:rPr>
          <w:color w:val="000000"/>
        </w:rPr>
        <w:t xml:space="preserve"> control</w:t>
      </w:r>
      <w:r w:rsidR="00E01A59" w:rsidRPr="00E01A59">
        <w:rPr>
          <w:rFonts w:eastAsiaTheme="minorEastAsia" w:hint="eastAsia"/>
          <w:lang w:val="en-GB" w:eastAsia="zh-CN"/>
        </w:rPr>
        <w:t xml:space="preserve">. </w:t>
      </w:r>
      <w:r w:rsidR="00E01A59" w:rsidRPr="00E01A59">
        <w:rPr>
          <w:rFonts w:eastAsiaTheme="minorEastAsia"/>
          <w:lang w:val="en-GB" w:eastAsia="zh-CN"/>
        </w:rPr>
        <w:t>I</w:t>
      </w:r>
      <w:r w:rsidR="00E01A59" w:rsidRPr="00E01A59">
        <w:rPr>
          <w:rFonts w:eastAsiaTheme="minorEastAsia" w:hint="eastAsia"/>
          <w:lang w:val="en-GB" w:eastAsia="zh-CN"/>
        </w:rPr>
        <w:t>f target cell cannot accept all PDU set for multi-modality</w:t>
      </w:r>
      <w:r w:rsidR="00364035">
        <w:rPr>
          <w:rFonts w:eastAsiaTheme="minorEastAsia" w:hint="eastAsia"/>
          <w:lang w:val="en-GB" w:eastAsia="zh-CN"/>
        </w:rPr>
        <w:t>, the handover can be rejected</w:t>
      </w:r>
      <w:r w:rsidR="00670AA5">
        <w:rPr>
          <w:rFonts w:eastAsiaTheme="minorEastAsia" w:hint="eastAsia"/>
          <w:lang w:val="en-GB" w:eastAsia="zh-CN"/>
        </w:rPr>
        <w:t xml:space="preserve"> by target</w:t>
      </w:r>
      <w:r w:rsidR="00364035">
        <w:rPr>
          <w:rFonts w:eastAsiaTheme="minorEastAsia" w:hint="eastAsia"/>
          <w:lang w:val="en-GB" w:eastAsia="zh-CN"/>
        </w:rPr>
        <w:t>.</w:t>
      </w:r>
    </w:p>
    <w:p w:rsidR="00364035" w:rsidRDefault="00364035" w:rsidP="006D0A52">
      <w:pPr>
        <w:rPr>
          <w:b/>
          <w:lang w:val="en-GB" w:eastAsia="zh-CN"/>
        </w:rPr>
      </w:pPr>
      <w:r w:rsidRPr="00364035">
        <w:rPr>
          <w:rFonts w:eastAsiaTheme="minorEastAsia"/>
          <w:b/>
          <w:lang w:val="en-GB" w:eastAsia="zh-CN"/>
        </w:rPr>
        <w:t>P</w:t>
      </w:r>
      <w:r w:rsidRPr="00364035">
        <w:rPr>
          <w:rFonts w:eastAsiaTheme="minorEastAsia" w:hint="eastAsia"/>
          <w:b/>
          <w:lang w:val="en-GB" w:eastAsia="zh-CN"/>
        </w:rPr>
        <w:t xml:space="preserve">roposal 2: </w:t>
      </w:r>
      <w:r w:rsidRPr="00364035">
        <w:rPr>
          <w:rFonts w:hint="eastAsia"/>
          <w:b/>
          <w:lang w:val="en-GB" w:eastAsia="zh-CN"/>
        </w:rPr>
        <w:t xml:space="preserve">RAN3 </w:t>
      </w:r>
      <w:r w:rsidR="004E03B7">
        <w:rPr>
          <w:rFonts w:hint="eastAsia"/>
          <w:b/>
          <w:lang w:val="en-GB" w:eastAsia="zh-CN"/>
        </w:rPr>
        <w:t>confirm that</w:t>
      </w:r>
      <w:r w:rsidRPr="00364035">
        <w:rPr>
          <w:rFonts w:hint="eastAsia"/>
          <w:b/>
          <w:lang w:val="en-GB" w:eastAsia="zh-CN"/>
        </w:rPr>
        <w:t xml:space="preserve"> f</w:t>
      </w:r>
      <w:r w:rsidRPr="00364035">
        <w:rPr>
          <w:b/>
          <w:lang w:val="en-GB"/>
        </w:rPr>
        <w:t>orwarding</w:t>
      </w:r>
      <w:r w:rsidRPr="00364035" w:rsidDel="007D1782">
        <w:rPr>
          <w:b/>
          <w:lang w:val="en-GB"/>
        </w:rPr>
        <w:t xml:space="preserve"> </w:t>
      </w:r>
      <w:r w:rsidRPr="00364035">
        <w:rPr>
          <w:b/>
          <w:lang w:val="en-GB"/>
        </w:rPr>
        <w:t>MMSID to RAN via control plane is technically feasible</w:t>
      </w:r>
      <w:r w:rsidRPr="00364035">
        <w:rPr>
          <w:rFonts w:hint="eastAsia"/>
          <w:b/>
          <w:lang w:val="en-GB" w:eastAsia="zh-CN"/>
        </w:rPr>
        <w:t xml:space="preserve">. </w:t>
      </w:r>
      <w:r w:rsidRPr="00364035">
        <w:rPr>
          <w:b/>
          <w:lang w:val="en-GB" w:eastAsia="zh-CN"/>
        </w:rPr>
        <w:t>I</w:t>
      </w:r>
      <w:r w:rsidRPr="00364035">
        <w:rPr>
          <w:rFonts w:hint="eastAsia"/>
          <w:b/>
          <w:lang w:val="en-GB" w:eastAsia="zh-CN"/>
        </w:rPr>
        <w:t xml:space="preserve">t can be </w:t>
      </w:r>
      <w:r w:rsidR="004E03B7" w:rsidRPr="00364035">
        <w:rPr>
          <w:b/>
          <w:lang w:val="en-GB" w:eastAsia="zh-CN"/>
        </w:rPr>
        <w:t>benefic</w:t>
      </w:r>
      <w:r w:rsidR="004E03B7">
        <w:rPr>
          <w:b/>
          <w:lang w:val="en-GB" w:eastAsia="zh-CN"/>
        </w:rPr>
        <w:t>ial</w:t>
      </w:r>
      <w:r w:rsidRPr="00364035">
        <w:rPr>
          <w:rFonts w:hint="eastAsia"/>
          <w:b/>
          <w:lang w:val="en-GB" w:eastAsia="zh-CN"/>
        </w:rPr>
        <w:t xml:space="preserve"> </w:t>
      </w:r>
      <w:r w:rsidR="004E03B7">
        <w:rPr>
          <w:rFonts w:hint="eastAsia"/>
          <w:b/>
          <w:lang w:val="en-GB" w:eastAsia="zh-CN"/>
        </w:rPr>
        <w:t>to</w:t>
      </w:r>
      <w:r w:rsidRPr="00364035">
        <w:rPr>
          <w:rFonts w:hint="eastAsia"/>
          <w:b/>
          <w:lang w:val="en-GB" w:eastAsia="zh-CN"/>
        </w:rPr>
        <w:t xml:space="preserve"> admission control</w:t>
      </w:r>
      <w:r w:rsidR="004E03B7">
        <w:rPr>
          <w:rFonts w:hint="eastAsia"/>
          <w:b/>
          <w:lang w:val="en-GB" w:eastAsia="zh-CN"/>
        </w:rPr>
        <w:t xml:space="preserve"> in NG-RAN</w:t>
      </w:r>
      <w:r w:rsidRPr="00364035">
        <w:rPr>
          <w:rFonts w:hint="eastAsia"/>
          <w:b/>
          <w:lang w:val="en-GB" w:eastAsia="zh-CN"/>
        </w:rPr>
        <w:t>.</w:t>
      </w:r>
    </w:p>
    <w:p w:rsidR="00F278DA" w:rsidRPr="00D360CE" w:rsidRDefault="00F278DA" w:rsidP="00F278DA">
      <w:pPr>
        <w:pStyle w:val="a4"/>
        <w:numPr>
          <w:ilvl w:val="0"/>
          <w:numId w:val="2"/>
        </w:numPr>
        <w:jc w:val="left"/>
        <w:rPr>
          <w:rFonts w:ascii="Times New Roman" w:hAnsi="Times New Roman"/>
          <w:lang w:val="en-GB" w:eastAsia="zh-CN"/>
        </w:rPr>
      </w:pPr>
      <w:r w:rsidRPr="00D360CE">
        <w:rPr>
          <w:rFonts w:ascii="Times New Roman" w:hAnsi="Times New Roman"/>
          <w:lang w:val="en-GB" w:eastAsia="zh-CN"/>
        </w:rPr>
        <w:t>Conclusion</w:t>
      </w:r>
    </w:p>
    <w:p w:rsidR="00670AA5" w:rsidRPr="00D360CE" w:rsidRDefault="00670AA5" w:rsidP="00670AA5">
      <w:pPr>
        <w:rPr>
          <w:rFonts w:eastAsiaTheme="minorEastAsia"/>
          <w:b/>
          <w:lang w:val="en-GB" w:eastAsia="zh-CN"/>
        </w:rPr>
      </w:pPr>
      <w:r w:rsidRPr="00D360CE">
        <w:rPr>
          <w:rFonts w:eastAsiaTheme="minorEastAsia"/>
          <w:b/>
          <w:lang w:val="en-GB" w:eastAsia="zh-CN"/>
        </w:rPr>
        <w:t>Observation 1: Without any enhancement, PSI-based SDU discard can work well which is similar as PDCP duplication.</w:t>
      </w:r>
    </w:p>
    <w:p w:rsidR="00670AA5" w:rsidRPr="00D360CE" w:rsidRDefault="00670AA5" w:rsidP="00670AA5">
      <w:pPr>
        <w:rPr>
          <w:b/>
          <w:lang w:val="en-GB" w:eastAsia="zh-CN"/>
        </w:rPr>
      </w:pPr>
      <w:r w:rsidRPr="00D360CE">
        <w:rPr>
          <w:b/>
          <w:lang w:val="en-GB" w:eastAsia="zh-CN"/>
        </w:rPr>
        <w:lastRenderedPageBreak/>
        <w:t>Proposal 1: No RAN3 specification enhancement is needed for improving PSI-based SDU discard.</w:t>
      </w:r>
    </w:p>
    <w:p w:rsidR="00670AA5" w:rsidRDefault="00670AA5" w:rsidP="00670AA5">
      <w:pPr>
        <w:rPr>
          <w:b/>
          <w:lang w:val="en-GB" w:eastAsia="zh-CN"/>
        </w:rPr>
      </w:pPr>
      <w:r w:rsidRPr="00364035">
        <w:rPr>
          <w:rFonts w:eastAsiaTheme="minorEastAsia"/>
          <w:b/>
          <w:lang w:val="en-GB" w:eastAsia="zh-CN"/>
        </w:rPr>
        <w:t>P</w:t>
      </w:r>
      <w:r w:rsidRPr="00364035">
        <w:rPr>
          <w:rFonts w:eastAsiaTheme="minorEastAsia" w:hint="eastAsia"/>
          <w:b/>
          <w:lang w:val="en-GB" w:eastAsia="zh-CN"/>
        </w:rPr>
        <w:t xml:space="preserve">roposal 2: </w:t>
      </w:r>
      <w:r w:rsidRPr="00364035">
        <w:rPr>
          <w:rFonts w:hint="eastAsia"/>
          <w:b/>
          <w:lang w:val="en-GB" w:eastAsia="zh-CN"/>
        </w:rPr>
        <w:t xml:space="preserve">RAN3 </w:t>
      </w:r>
      <w:r>
        <w:rPr>
          <w:rFonts w:hint="eastAsia"/>
          <w:b/>
          <w:lang w:val="en-GB" w:eastAsia="zh-CN"/>
        </w:rPr>
        <w:t>confirm that</w:t>
      </w:r>
      <w:r w:rsidRPr="00364035">
        <w:rPr>
          <w:rFonts w:hint="eastAsia"/>
          <w:b/>
          <w:lang w:val="en-GB" w:eastAsia="zh-CN"/>
        </w:rPr>
        <w:t xml:space="preserve"> f</w:t>
      </w:r>
      <w:r w:rsidRPr="00364035">
        <w:rPr>
          <w:b/>
          <w:lang w:val="en-GB"/>
        </w:rPr>
        <w:t>orwarding</w:t>
      </w:r>
      <w:r w:rsidRPr="00364035" w:rsidDel="007D1782">
        <w:rPr>
          <w:b/>
          <w:lang w:val="en-GB"/>
        </w:rPr>
        <w:t xml:space="preserve"> </w:t>
      </w:r>
      <w:r w:rsidRPr="00364035">
        <w:rPr>
          <w:b/>
          <w:lang w:val="en-GB"/>
        </w:rPr>
        <w:t>MMSID to RAN via control plane is technically feasible</w:t>
      </w:r>
      <w:r w:rsidRPr="00364035">
        <w:rPr>
          <w:rFonts w:hint="eastAsia"/>
          <w:b/>
          <w:lang w:val="en-GB" w:eastAsia="zh-CN"/>
        </w:rPr>
        <w:t xml:space="preserve">. </w:t>
      </w:r>
      <w:r w:rsidRPr="00364035">
        <w:rPr>
          <w:b/>
          <w:lang w:val="en-GB" w:eastAsia="zh-CN"/>
        </w:rPr>
        <w:t>I</w:t>
      </w:r>
      <w:r w:rsidRPr="00364035">
        <w:rPr>
          <w:rFonts w:hint="eastAsia"/>
          <w:b/>
          <w:lang w:val="en-GB" w:eastAsia="zh-CN"/>
        </w:rPr>
        <w:t xml:space="preserve">t can be </w:t>
      </w:r>
      <w:r w:rsidRPr="00364035">
        <w:rPr>
          <w:b/>
          <w:lang w:val="en-GB" w:eastAsia="zh-CN"/>
        </w:rPr>
        <w:t>benefic</w:t>
      </w:r>
      <w:r>
        <w:rPr>
          <w:b/>
          <w:lang w:val="en-GB" w:eastAsia="zh-CN"/>
        </w:rPr>
        <w:t>ial</w:t>
      </w:r>
      <w:r w:rsidRPr="00364035">
        <w:rPr>
          <w:rFonts w:hint="eastAsia"/>
          <w:b/>
          <w:lang w:val="en-GB" w:eastAsia="zh-CN"/>
        </w:rPr>
        <w:t xml:space="preserve"> </w:t>
      </w:r>
      <w:r>
        <w:rPr>
          <w:rFonts w:hint="eastAsia"/>
          <w:b/>
          <w:lang w:val="en-GB" w:eastAsia="zh-CN"/>
        </w:rPr>
        <w:t>to</w:t>
      </w:r>
      <w:r w:rsidRPr="00364035">
        <w:rPr>
          <w:rFonts w:hint="eastAsia"/>
          <w:b/>
          <w:lang w:val="en-GB" w:eastAsia="zh-CN"/>
        </w:rPr>
        <w:t xml:space="preserve"> admission control</w:t>
      </w:r>
      <w:r>
        <w:rPr>
          <w:rFonts w:hint="eastAsia"/>
          <w:b/>
          <w:lang w:val="en-GB" w:eastAsia="zh-CN"/>
        </w:rPr>
        <w:t xml:space="preserve"> in NG-RAN</w:t>
      </w:r>
      <w:r w:rsidRPr="00364035">
        <w:rPr>
          <w:rFonts w:hint="eastAsia"/>
          <w:b/>
          <w:lang w:val="en-GB" w:eastAsia="zh-CN"/>
        </w:rPr>
        <w:t>.</w:t>
      </w:r>
    </w:p>
    <w:p w:rsidR="00A23A78" w:rsidRPr="00D360CE" w:rsidRDefault="00A23A78" w:rsidP="00A23A78">
      <w:pPr>
        <w:pStyle w:val="a4"/>
        <w:numPr>
          <w:ilvl w:val="0"/>
          <w:numId w:val="2"/>
        </w:numPr>
        <w:jc w:val="left"/>
        <w:rPr>
          <w:rFonts w:ascii="Times New Roman" w:hAnsi="Times New Roman"/>
          <w:lang w:val="en-GB" w:eastAsia="zh-CN"/>
        </w:rPr>
      </w:pPr>
      <w:r w:rsidRPr="00D360CE">
        <w:rPr>
          <w:rFonts w:ascii="Times New Roman" w:hAnsi="Times New Roman"/>
          <w:lang w:val="en-GB" w:eastAsia="zh-CN"/>
        </w:rPr>
        <w:t>Reference</w:t>
      </w:r>
    </w:p>
    <w:p w:rsidR="00465E8D" w:rsidRDefault="008E0670">
      <w:pPr>
        <w:rPr>
          <w:lang w:val="en-GB" w:eastAsia="zh-CN"/>
        </w:rPr>
      </w:pPr>
      <w:r w:rsidRPr="00D360CE">
        <w:rPr>
          <w:lang w:val="en-GB" w:eastAsia="zh-CN"/>
        </w:rPr>
        <w:t xml:space="preserve">[1] </w:t>
      </w:r>
      <w:r w:rsidR="00C9116B" w:rsidRPr="00C9116B">
        <w:rPr>
          <w:lang w:val="en-GB" w:eastAsia="zh-CN"/>
        </w:rPr>
        <w:t>R3-245011</w:t>
      </w:r>
      <w:r w:rsidR="00C9116B">
        <w:rPr>
          <w:rFonts w:hint="eastAsia"/>
          <w:lang w:val="en-GB" w:eastAsia="zh-CN"/>
        </w:rPr>
        <w:t xml:space="preserve">, </w:t>
      </w:r>
      <w:r w:rsidR="00C9116B" w:rsidRPr="00C9116B">
        <w:rPr>
          <w:lang w:val="en-GB" w:eastAsia="zh-CN"/>
        </w:rPr>
        <w:t>Reply to RAN3 LS on UL PSI based PDU discarding in NR-DC</w:t>
      </w:r>
      <w:r w:rsidR="00C9116B">
        <w:rPr>
          <w:rFonts w:hint="eastAsia"/>
          <w:lang w:val="en-GB" w:eastAsia="zh-CN"/>
        </w:rPr>
        <w:t>, RAN2</w:t>
      </w:r>
      <w:r w:rsidRPr="00D360CE">
        <w:rPr>
          <w:lang w:val="en-GB" w:eastAsia="zh-CN"/>
        </w:rPr>
        <w:t>.</w:t>
      </w:r>
    </w:p>
    <w:p w:rsidR="00C9116B" w:rsidRPr="00D360CE" w:rsidRDefault="00C9116B">
      <w:pPr>
        <w:rPr>
          <w:lang w:val="en-GB" w:eastAsia="zh-CN"/>
        </w:rPr>
      </w:pPr>
      <w:r>
        <w:rPr>
          <w:rFonts w:hint="eastAsia"/>
          <w:lang w:val="en-GB" w:eastAsia="zh-CN"/>
        </w:rPr>
        <w:t xml:space="preserve">[2] </w:t>
      </w:r>
      <w:r>
        <w:rPr>
          <w:lang w:val="en-GB" w:eastAsia="zh-CN"/>
        </w:rPr>
        <w:t>R3-24501</w:t>
      </w:r>
      <w:r>
        <w:rPr>
          <w:rFonts w:hint="eastAsia"/>
          <w:lang w:val="en-GB" w:eastAsia="zh-CN"/>
        </w:rPr>
        <w:t xml:space="preserve">7, </w:t>
      </w:r>
      <w:r w:rsidRPr="00C9116B">
        <w:rPr>
          <w:lang w:val="en-GB" w:eastAsia="zh-CN"/>
        </w:rPr>
        <w:t>LS on multi-modality awareness at RAN</w:t>
      </w:r>
      <w:r>
        <w:rPr>
          <w:rFonts w:hint="eastAsia"/>
          <w:lang w:val="en-GB" w:eastAsia="zh-CN"/>
        </w:rPr>
        <w:t>, SA2.</w:t>
      </w:r>
    </w:p>
    <w:sectPr w:rsidR="00C9116B" w:rsidRPr="00D360C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6CA9" w:rsidRDefault="00136CA9" w:rsidP="004C650F">
      <w:pPr>
        <w:spacing w:after="0"/>
      </w:pPr>
      <w:r>
        <w:separator/>
      </w:r>
    </w:p>
  </w:endnote>
  <w:endnote w:type="continuationSeparator" w:id="0">
    <w:p w:rsidR="00136CA9" w:rsidRDefault="00136CA9" w:rsidP="004C65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6CA9" w:rsidRDefault="00136CA9" w:rsidP="004C650F">
      <w:pPr>
        <w:spacing w:after="0"/>
      </w:pPr>
      <w:r>
        <w:separator/>
      </w:r>
    </w:p>
  </w:footnote>
  <w:footnote w:type="continuationSeparator" w:id="0">
    <w:p w:rsidR="00136CA9" w:rsidRDefault="00136CA9" w:rsidP="004C650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
    <w:nsid w:val="382C2B74"/>
    <w:multiLevelType w:val="hybridMultilevel"/>
    <w:tmpl w:val="F6F499F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5B1E4A39"/>
    <w:multiLevelType w:val="hybridMultilevel"/>
    <w:tmpl w:val="648EF208"/>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830513C"/>
    <w:multiLevelType w:val="hybridMultilevel"/>
    <w:tmpl w:val="66401E4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5">
    <w:nsid w:val="7F9A091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4"/>
  </w:num>
  <w:num w:numId="2">
    <w:abstractNumId w:val="5"/>
  </w:num>
  <w:num w:numId="3">
    <w:abstractNumId w:val="0"/>
  </w:num>
  <w:num w:numId="4">
    <w:abstractNumId w:val="3"/>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8DA"/>
    <w:rsid w:val="00022E2A"/>
    <w:rsid w:val="00027262"/>
    <w:rsid w:val="00035465"/>
    <w:rsid w:val="000509EC"/>
    <w:rsid w:val="00057DCC"/>
    <w:rsid w:val="00071853"/>
    <w:rsid w:val="00090138"/>
    <w:rsid w:val="000A6222"/>
    <w:rsid w:val="000B5DBC"/>
    <w:rsid w:val="000B7A3C"/>
    <w:rsid w:val="000C133F"/>
    <w:rsid w:val="000D06C4"/>
    <w:rsid w:val="000F0D8F"/>
    <w:rsid w:val="00112CC0"/>
    <w:rsid w:val="00136CA9"/>
    <w:rsid w:val="00147422"/>
    <w:rsid w:val="0016135C"/>
    <w:rsid w:val="001654C2"/>
    <w:rsid w:val="001712A5"/>
    <w:rsid w:val="0017711D"/>
    <w:rsid w:val="001B5041"/>
    <w:rsid w:val="001B6038"/>
    <w:rsid w:val="001E5688"/>
    <w:rsid w:val="00200CE2"/>
    <w:rsid w:val="00247265"/>
    <w:rsid w:val="00250C61"/>
    <w:rsid w:val="002A41D0"/>
    <w:rsid w:val="002B3A45"/>
    <w:rsid w:val="002B6AF2"/>
    <w:rsid w:val="00303F4F"/>
    <w:rsid w:val="0030760E"/>
    <w:rsid w:val="0031090D"/>
    <w:rsid w:val="0032621F"/>
    <w:rsid w:val="0033761C"/>
    <w:rsid w:val="00352766"/>
    <w:rsid w:val="00364035"/>
    <w:rsid w:val="003901E2"/>
    <w:rsid w:val="003925FE"/>
    <w:rsid w:val="003B103C"/>
    <w:rsid w:val="003C43E1"/>
    <w:rsid w:val="00410963"/>
    <w:rsid w:val="00411640"/>
    <w:rsid w:val="00441242"/>
    <w:rsid w:val="0044566A"/>
    <w:rsid w:val="00465E8D"/>
    <w:rsid w:val="004667BF"/>
    <w:rsid w:val="0047216B"/>
    <w:rsid w:val="0047292D"/>
    <w:rsid w:val="00473CB0"/>
    <w:rsid w:val="0047522E"/>
    <w:rsid w:val="004A46AF"/>
    <w:rsid w:val="004B545D"/>
    <w:rsid w:val="004C476A"/>
    <w:rsid w:val="004C4C4B"/>
    <w:rsid w:val="004C650F"/>
    <w:rsid w:val="004C6C7C"/>
    <w:rsid w:val="004E03B7"/>
    <w:rsid w:val="004F486D"/>
    <w:rsid w:val="005559C0"/>
    <w:rsid w:val="005B136E"/>
    <w:rsid w:val="005B7CF0"/>
    <w:rsid w:val="005C238A"/>
    <w:rsid w:val="005C4E48"/>
    <w:rsid w:val="005E4029"/>
    <w:rsid w:val="005E61A9"/>
    <w:rsid w:val="00612033"/>
    <w:rsid w:val="00670AA5"/>
    <w:rsid w:val="0067332E"/>
    <w:rsid w:val="006C5EE2"/>
    <w:rsid w:val="006D0A52"/>
    <w:rsid w:val="006E3047"/>
    <w:rsid w:val="00705FDE"/>
    <w:rsid w:val="00706554"/>
    <w:rsid w:val="00721D61"/>
    <w:rsid w:val="0072653B"/>
    <w:rsid w:val="00737AD6"/>
    <w:rsid w:val="007453F5"/>
    <w:rsid w:val="00760A96"/>
    <w:rsid w:val="00774E7B"/>
    <w:rsid w:val="007758CF"/>
    <w:rsid w:val="007A0884"/>
    <w:rsid w:val="007F2162"/>
    <w:rsid w:val="008E0670"/>
    <w:rsid w:val="008E639F"/>
    <w:rsid w:val="008F5B36"/>
    <w:rsid w:val="0092193F"/>
    <w:rsid w:val="00935662"/>
    <w:rsid w:val="00985349"/>
    <w:rsid w:val="009932BC"/>
    <w:rsid w:val="009B4A90"/>
    <w:rsid w:val="009C2AFB"/>
    <w:rsid w:val="009C2EE2"/>
    <w:rsid w:val="009E3C1F"/>
    <w:rsid w:val="00A23A78"/>
    <w:rsid w:val="00A86581"/>
    <w:rsid w:val="00AA1747"/>
    <w:rsid w:val="00AE5E0C"/>
    <w:rsid w:val="00B51EE2"/>
    <w:rsid w:val="00B53127"/>
    <w:rsid w:val="00B86144"/>
    <w:rsid w:val="00B96931"/>
    <w:rsid w:val="00BC11A1"/>
    <w:rsid w:val="00C06C08"/>
    <w:rsid w:val="00C65A18"/>
    <w:rsid w:val="00C668D6"/>
    <w:rsid w:val="00C7243B"/>
    <w:rsid w:val="00C9116B"/>
    <w:rsid w:val="00D360CE"/>
    <w:rsid w:val="00D5729C"/>
    <w:rsid w:val="00D65597"/>
    <w:rsid w:val="00DC79AC"/>
    <w:rsid w:val="00DD444A"/>
    <w:rsid w:val="00E01A59"/>
    <w:rsid w:val="00E035B8"/>
    <w:rsid w:val="00E260D9"/>
    <w:rsid w:val="00E77715"/>
    <w:rsid w:val="00E81EC7"/>
    <w:rsid w:val="00E96A4A"/>
    <w:rsid w:val="00EB4A3E"/>
    <w:rsid w:val="00EB5A76"/>
    <w:rsid w:val="00EE4D71"/>
    <w:rsid w:val="00EE6760"/>
    <w:rsid w:val="00F274DE"/>
    <w:rsid w:val="00F278DA"/>
    <w:rsid w:val="00F4575B"/>
    <w:rsid w:val="00F64273"/>
    <w:rsid w:val="00F72C20"/>
    <w:rsid w:val="00F92EA8"/>
    <w:rsid w:val="00F95006"/>
    <w:rsid w:val="00FC2D8B"/>
    <w:rsid w:val="00FD5D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78DA"/>
    <w:pPr>
      <w:spacing w:after="180"/>
    </w:pPr>
    <w:rPr>
      <w:rFonts w:ascii="Times New Roman" w:eastAsia="宋体" w:hAnsi="Times New Roman" w:cs="Times New Roman"/>
      <w:kern w:val="0"/>
      <w:sz w:val="20"/>
      <w:szCs w:val="20"/>
      <w:lang w:eastAsia="en-US"/>
    </w:rPr>
  </w:style>
  <w:style w:type="paragraph" w:styleId="1">
    <w:name w:val="heading 1"/>
    <w:basedOn w:val="a"/>
    <w:next w:val="a"/>
    <w:link w:val="1Char"/>
    <w:autoRedefine/>
    <w:uiPriority w:val="9"/>
    <w:qFormat/>
    <w:rsid w:val="00737AD6"/>
    <w:pPr>
      <w:spacing w:before="100" w:beforeAutospacing="1" w:after="100" w:afterAutospacing="1"/>
      <w:outlineLvl w:val="0"/>
    </w:pPr>
    <w:rPr>
      <w:rFonts w:asciiTheme="majorHAnsi" w:eastAsiaTheme="majorEastAsia" w:hAnsiTheme="majorHAnsi" w:cstheme="majorHAnsi"/>
      <w:bCs/>
      <w:kern w:val="44"/>
      <w:sz w:val="28"/>
      <w:szCs w:val="28"/>
    </w:rPr>
  </w:style>
  <w:style w:type="paragraph" w:styleId="2">
    <w:name w:val="heading 2"/>
    <w:basedOn w:val="a"/>
    <w:next w:val="a"/>
    <w:link w:val="2Char"/>
    <w:uiPriority w:val="9"/>
    <w:unhideWhenUsed/>
    <w:qFormat/>
    <w:rsid w:val="00737AD6"/>
    <w:pPr>
      <w:spacing w:before="100" w:beforeAutospacing="1" w:after="100" w:afterAutospacing="1"/>
      <w:outlineLvl w:val="1"/>
    </w:pPr>
    <w:rPr>
      <w:rFonts w:asciiTheme="majorHAnsi" w:eastAsiaTheme="majorEastAsia" w:hAnsiTheme="majorHAnsi" w:cstheme="majorBidi"/>
      <w:b/>
      <w:bCs/>
      <w:sz w:val="32"/>
      <w:szCs w:val="32"/>
    </w:rPr>
  </w:style>
  <w:style w:type="paragraph" w:styleId="3">
    <w:name w:val="heading 3"/>
    <w:basedOn w:val="a"/>
    <w:next w:val="a"/>
    <w:link w:val="3Char"/>
    <w:autoRedefine/>
    <w:uiPriority w:val="9"/>
    <w:unhideWhenUsed/>
    <w:qFormat/>
    <w:rsid w:val="00737AD6"/>
    <w:pPr>
      <w:spacing w:before="260" w:after="260" w:line="415" w:lineRule="auto"/>
      <w:outlineLvl w:val="2"/>
    </w:pPr>
    <w:rPr>
      <w:b/>
      <w:bCs/>
      <w:sz w:val="32"/>
      <w:szCs w:val="32"/>
    </w:rPr>
  </w:style>
  <w:style w:type="paragraph" w:styleId="4">
    <w:name w:val="heading 4"/>
    <w:basedOn w:val="a"/>
    <w:next w:val="a"/>
    <w:link w:val="4Char"/>
    <w:unhideWhenUsed/>
    <w:qFormat/>
    <w:rsid w:val="008F5B3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37AD6"/>
    <w:rPr>
      <w:rFonts w:asciiTheme="majorHAnsi" w:eastAsiaTheme="majorEastAsia" w:hAnsiTheme="majorHAnsi" w:cstheme="majorHAnsi"/>
      <w:bCs/>
      <w:kern w:val="44"/>
      <w:sz w:val="28"/>
      <w:szCs w:val="28"/>
      <w:lang w:val="en-GB"/>
    </w:rPr>
  </w:style>
  <w:style w:type="character" w:customStyle="1" w:styleId="3Char">
    <w:name w:val="标题 3 Char"/>
    <w:basedOn w:val="a0"/>
    <w:link w:val="3"/>
    <w:uiPriority w:val="9"/>
    <w:rsid w:val="00737AD6"/>
    <w:rPr>
      <w:b/>
      <w:bCs/>
      <w:sz w:val="32"/>
      <w:szCs w:val="32"/>
      <w:lang w:val="en-GB"/>
    </w:rPr>
  </w:style>
  <w:style w:type="character" w:customStyle="1" w:styleId="2Char">
    <w:name w:val="标题 2 Char"/>
    <w:basedOn w:val="a0"/>
    <w:link w:val="2"/>
    <w:uiPriority w:val="9"/>
    <w:rsid w:val="00737AD6"/>
    <w:rPr>
      <w:rFonts w:asciiTheme="majorHAnsi" w:eastAsiaTheme="majorEastAsia" w:hAnsiTheme="majorHAnsi" w:cstheme="majorBidi"/>
      <w:b/>
      <w:bCs/>
      <w:sz w:val="32"/>
      <w:szCs w:val="32"/>
      <w:lang w:val="en-GB"/>
    </w:rPr>
  </w:style>
  <w:style w:type="paragraph" w:styleId="a3">
    <w:name w:val="List Paragraph"/>
    <w:basedOn w:val="a"/>
    <w:link w:val="Char"/>
    <w:uiPriority w:val="99"/>
    <w:qFormat/>
    <w:rsid w:val="00F278DA"/>
    <w:pPr>
      <w:overflowPunct w:val="0"/>
      <w:autoSpaceDE w:val="0"/>
      <w:autoSpaceDN w:val="0"/>
      <w:adjustRightInd w:val="0"/>
      <w:ind w:firstLineChars="200" w:firstLine="420"/>
      <w:textAlignment w:val="baseline"/>
    </w:pPr>
  </w:style>
  <w:style w:type="paragraph" w:customStyle="1" w:styleId="3GPPHeader">
    <w:name w:val="3GPP_Header"/>
    <w:basedOn w:val="a"/>
    <w:link w:val="3GPPHeaderChar"/>
    <w:rsid w:val="00F278D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3GPPHeaderChar">
    <w:name w:val="3GPP_Header Char"/>
    <w:link w:val="3GPPHeader"/>
    <w:locked/>
    <w:rsid w:val="00F278DA"/>
    <w:rPr>
      <w:rFonts w:ascii="Arial" w:eastAsia="宋体" w:hAnsi="Arial" w:cs="Times New Roman"/>
      <w:b/>
      <w:kern w:val="0"/>
      <w:sz w:val="24"/>
      <w:szCs w:val="20"/>
    </w:rPr>
  </w:style>
  <w:style w:type="character" w:customStyle="1" w:styleId="Char">
    <w:name w:val="列出段落 Char"/>
    <w:link w:val="a3"/>
    <w:uiPriority w:val="99"/>
    <w:qFormat/>
    <w:locked/>
    <w:rsid w:val="00F278DA"/>
    <w:rPr>
      <w:rFonts w:ascii="Times New Roman" w:eastAsia="宋体" w:hAnsi="Times New Roman" w:cs="Times New Roman"/>
      <w:kern w:val="0"/>
      <w:sz w:val="20"/>
      <w:szCs w:val="20"/>
      <w:lang w:eastAsia="en-US"/>
    </w:rPr>
  </w:style>
  <w:style w:type="paragraph" w:styleId="a4">
    <w:name w:val="Title"/>
    <w:basedOn w:val="a"/>
    <w:next w:val="a"/>
    <w:link w:val="Char0"/>
    <w:qFormat/>
    <w:rsid w:val="00F278DA"/>
    <w:pPr>
      <w:spacing w:before="240" w:after="60"/>
      <w:jc w:val="center"/>
      <w:outlineLvl w:val="0"/>
    </w:pPr>
    <w:rPr>
      <w:rFonts w:ascii="Cambria" w:hAnsi="Cambria"/>
      <w:b/>
      <w:bCs/>
      <w:sz w:val="32"/>
      <w:szCs w:val="32"/>
    </w:rPr>
  </w:style>
  <w:style w:type="character" w:customStyle="1" w:styleId="Char0">
    <w:name w:val="标题 Char"/>
    <w:basedOn w:val="a0"/>
    <w:link w:val="a4"/>
    <w:rsid w:val="00F278DA"/>
    <w:rPr>
      <w:rFonts w:ascii="Cambria" w:eastAsia="宋体" w:hAnsi="Cambria" w:cs="Times New Roman"/>
      <w:b/>
      <w:bCs/>
      <w:kern w:val="0"/>
      <w:sz w:val="32"/>
      <w:szCs w:val="32"/>
      <w:lang w:eastAsia="en-US"/>
    </w:rPr>
  </w:style>
  <w:style w:type="character" w:customStyle="1" w:styleId="4Char">
    <w:name w:val="标题 4 Char"/>
    <w:basedOn w:val="a0"/>
    <w:link w:val="4"/>
    <w:qFormat/>
    <w:rsid w:val="008F5B36"/>
    <w:rPr>
      <w:rFonts w:asciiTheme="majorHAnsi" w:eastAsiaTheme="majorEastAsia" w:hAnsiTheme="majorHAnsi" w:cstheme="majorBidi"/>
      <w:b/>
      <w:bCs/>
      <w:kern w:val="0"/>
      <w:sz w:val="28"/>
      <w:szCs w:val="28"/>
      <w:lang w:eastAsia="en-US"/>
    </w:rPr>
  </w:style>
  <w:style w:type="paragraph" w:customStyle="1" w:styleId="TAL">
    <w:name w:val="TAL"/>
    <w:basedOn w:val="a"/>
    <w:link w:val="TALChar"/>
    <w:qFormat/>
    <w:rsid w:val="008F5B36"/>
    <w:pPr>
      <w:keepNext/>
      <w:keepLines/>
      <w:spacing w:after="0"/>
    </w:pPr>
    <w:rPr>
      <w:rFonts w:ascii="Arial" w:hAnsi="Arial"/>
      <w:sz w:val="18"/>
      <w:lang w:val="en-GB"/>
    </w:rPr>
  </w:style>
  <w:style w:type="character" w:customStyle="1" w:styleId="TALChar">
    <w:name w:val="TAL Char"/>
    <w:link w:val="TAL"/>
    <w:qFormat/>
    <w:rsid w:val="008F5B36"/>
    <w:rPr>
      <w:rFonts w:ascii="Arial" w:eastAsia="宋体" w:hAnsi="Arial" w:cs="Times New Roman"/>
      <w:kern w:val="0"/>
      <w:sz w:val="18"/>
      <w:szCs w:val="20"/>
      <w:lang w:val="en-GB" w:eastAsia="en-US"/>
    </w:rPr>
  </w:style>
  <w:style w:type="paragraph" w:customStyle="1" w:styleId="TAH">
    <w:name w:val="TAH"/>
    <w:basedOn w:val="TAC"/>
    <w:link w:val="TAHChar"/>
    <w:qFormat/>
    <w:rsid w:val="008F5B36"/>
    <w:rPr>
      <w:b/>
    </w:rPr>
  </w:style>
  <w:style w:type="paragraph" w:customStyle="1" w:styleId="TAC">
    <w:name w:val="TAC"/>
    <w:basedOn w:val="TAL"/>
    <w:link w:val="TACChar"/>
    <w:qFormat/>
    <w:rsid w:val="008F5B36"/>
    <w:pPr>
      <w:overflowPunct w:val="0"/>
      <w:autoSpaceDE w:val="0"/>
      <w:autoSpaceDN w:val="0"/>
      <w:adjustRightInd w:val="0"/>
      <w:jc w:val="center"/>
      <w:textAlignment w:val="baseline"/>
    </w:pPr>
    <w:rPr>
      <w:lang w:eastAsia="ko-KR"/>
    </w:rPr>
  </w:style>
  <w:style w:type="character" w:customStyle="1" w:styleId="TACChar">
    <w:name w:val="TAC Char"/>
    <w:link w:val="TAC"/>
    <w:qFormat/>
    <w:rsid w:val="008F5B36"/>
    <w:rPr>
      <w:rFonts w:ascii="Arial" w:eastAsia="宋体" w:hAnsi="Arial" w:cs="Times New Roman"/>
      <w:kern w:val="0"/>
      <w:sz w:val="18"/>
      <w:szCs w:val="20"/>
      <w:lang w:val="en-GB" w:eastAsia="ko-KR"/>
    </w:rPr>
  </w:style>
  <w:style w:type="character" w:customStyle="1" w:styleId="TAHChar">
    <w:name w:val="TAH Char"/>
    <w:link w:val="TAH"/>
    <w:qFormat/>
    <w:rsid w:val="008F5B36"/>
    <w:rPr>
      <w:rFonts w:ascii="Arial" w:eastAsia="宋体" w:hAnsi="Arial" w:cs="Times New Roman"/>
      <w:b/>
      <w:kern w:val="0"/>
      <w:sz w:val="18"/>
      <w:szCs w:val="20"/>
      <w:lang w:val="en-GB" w:eastAsia="ko-KR"/>
    </w:rPr>
  </w:style>
  <w:style w:type="paragraph" w:styleId="a5">
    <w:name w:val="Balloon Text"/>
    <w:basedOn w:val="a"/>
    <w:link w:val="Char1"/>
    <w:uiPriority w:val="99"/>
    <w:semiHidden/>
    <w:unhideWhenUsed/>
    <w:rsid w:val="004A46AF"/>
    <w:pPr>
      <w:spacing w:after="0"/>
    </w:pPr>
    <w:rPr>
      <w:sz w:val="18"/>
      <w:szCs w:val="18"/>
    </w:rPr>
  </w:style>
  <w:style w:type="character" w:customStyle="1" w:styleId="Char1">
    <w:name w:val="批注框文本 Char"/>
    <w:basedOn w:val="a0"/>
    <w:link w:val="a5"/>
    <w:uiPriority w:val="99"/>
    <w:semiHidden/>
    <w:rsid w:val="004A46AF"/>
    <w:rPr>
      <w:rFonts w:ascii="Times New Roman" w:eastAsia="宋体" w:hAnsi="Times New Roman" w:cs="Times New Roman"/>
      <w:kern w:val="0"/>
      <w:sz w:val="18"/>
      <w:szCs w:val="18"/>
      <w:lang w:eastAsia="en-US"/>
    </w:rPr>
  </w:style>
  <w:style w:type="paragraph" w:styleId="a6">
    <w:name w:val="header"/>
    <w:basedOn w:val="a"/>
    <w:link w:val="Char2"/>
    <w:uiPriority w:val="99"/>
    <w:unhideWhenUsed/>
    <w:rsid w:val="004C650F"/>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4C650F"/>
    <w:rPr>
      <w:rFonts w:ascii="Times New Roman" w:eastAsia="宋体" w:hAnsi="Times New Roman" w:cs="Times New Roman"/>
      <w:kern w:val="0"/>
      <w:sz w:val="18"/>
      <w:szCs w:val="18"/>
      <w:lang w:eastAsia="en-US"/>
    </w:rPr>
  </w:style>
  <w:style w:type="paragraph" w:styleId="a7">
    <w:name w:val="footer"/>
    <w:basedOn w:val="a"/>
    <w:link w:val="Char3"/>
    <w:uiPriority w:val="99"/>
    <w:unhideWhenUsed/>
    <w:rsid w:val="004C650F"/>
    <w:pPr>
      <w:tabs>
        <w:tab w:val="center" w:pos="4153"/>
        <w:tab w:val="right" w:pos="8306"/>
      </w:tabs>
      <w:snapToGrid w:val="0"/>
    </w:pPr>
    <w:rPr>
      <w:sz w:val="18"/>
      <w:szCs w:val="18"/>
    </w:rPr>
  </w:style>
  <w:style w:type="character" w:customStyle="1" w:styleId="Char3">
    <w:name w:val="页脚 Char"/>
    <w:basedOn w:val="a0"/>
    <w:link w:val="a7"/>
    <w:uiPriority w:val="99"/>
    <w:rsid w:val="004C650F"/>
    <w:rPr>
      <w:rFonts w:ascii="Times New Roman" w:eastAsia="宋体" w:hAnsi="Times New Roman" w:cs="Times New Roman"/>
      <w:kern w:val="0"/>
      <w:sz w:val="18"/>
      <w:szCs w:val="18"/>
      <w:lang w:eastAsia="en-US"/>
    </w:rPr>
  </w:style>
  <w:style w:type="paragraph" w:customStyle="1" w:styleId="B1">
    <w:name w:val="B1"/>
    <w:basedOn w:val="a"/>
    <w:link w:val="B1Char"/>
    <w:qFormat/>
    <w:rsid w:val="000509EC"/>
    <w:pPr>
      <w:overflowPunct w:val="0"/>
      <w:autoSpaceDE w:val="0"/>
      <w:autoSpaceDN w:val="0"/>
      <w:adjustRightInd w:val="0"/>
      <w:ind w:left="568" w:hanging="284"/>
      <w:textAlignment w:val="baseline"/>
    </w:pPr>
    <w:rPr>
      <w:rFonts w:eastAsia="Malgun Gothic"/>
      <w:color w:val="000000"/>
      <w:lang w:val="en-GB" w:eastAsia="ja-JP"/>
    </w:rPr>
  </w:style>
  <w:style w:type="character" w:customStyle="1" w:styleId="B1Char">
    <w:name w:val="B1 Char"/>
    <w:link w:val="B1"/>
    <w:qFormat/>
    <w:rsid w:val="000509EC"/>
    <w:rPr>
      <w:rFonts w:ascii="Times New Roman" w:eastAsia="Malgun Gothic" w:hAnsi="Times New Roman" w:cs="Times New Roman"/>
      <w:color w:val="000000"/>
      <w:kern w:val="0"/>
      <w:sz w:val="20"/>
      <w:szCs w:val="20"/>
      <w:lang w:val="en-GB" w:eastAsia="ja-JP"/>
    </w:rPr>
  </w:style>
  <w:style w:type="character" w:styleId="a8">
    <w:name w:val="annotation reference"/>
    <w:basedOn w:val="a0"/>
    <w:uiPriority w:val="99"/>
    <w:semiHidden/>
    <w:unhideWhenUsed/>
    <w:rsid w:val="009C2AFB"/>
    <w:rPr>
      <w:sz w:val="21"/>
      <w:szCs w:val="21"/>
    </w:rPr>
  </w:style>
  <w:style w:type="paragraph" w:styleId="a9">
    <w:name w:val="annotation text"/>
    <w:basedOn w:val="a"/>
    <w:link w:val="Char4"/>
    <w:uiPriority w:val="99"/>
    <w:semiHidden/>
    <w:unhideWhenUsed/>
    <w:rsid w:val="009C2AFB"/>
  </w:style>
  <w:style w:type="character" w:customStyle="1" w:styleId="Char4">
    <w:name w:val="批注文字 Char"/>
    <w:basedOn w:val="a0"/>
    <w:link w:val="a9"/>
    <w:uiPriority w:val="99"/>
    <w:semiHidden/>
    <w:rsid w:val="009C2AFB"/>
    <w:rPr>
      <w:rFonts w:ascii="Times New Roman" w:eastAsia="宋体" w:hAnsi="Times New Roman" w:cs="Times New Roman"/>
      <w:kern w:val="0"/>
      <w:sz w:val="20"/>
      <w:szCs w:val="20"/>
      <w:lang w:eastAsia="en-US"/>
    </w:rPr>
  </w:style>
  <w:style w:type="paragraph" w:styleId="aa">
    <w:name w:val="annotation subject"/>
    <w:basedOn w:val="a9"/>
    <w:next w:val="a9"/>
    <w:link w:val="Char5"/>
    <w:uiPriority w:val="99"/>
    <w:semiHidden/>
    <w:unhideWhenUsed/>
    <w:rsid w:val="009C2AFB"/>
    <w:rPr>
      <w:b/>
      <w:bCs/>
    </w:rPr>
  </w:style>
  <w:style w:type="character" w:customStyle="1" w:styleId="Char5">
    <w:name w:val="批注主题 Char"/>
    <w:basedOn w:val="Char4"/>
    <w:link w:val="aa"/>
    <w:uiPriority w:val="99"/>
    <w:semiHidden/>
    <w:rsid w:val="009C2AFB"/>
    <w:rPr>
      <w:rFonts w:ascii="Times New Roman" w:eastAsia="宋体" w:hAnsi="Times New Roman" w:cs="Times New Roman"/>
      <w:b/>
      <w:bCs/>
      <w:kern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78DA"/>
    <w:pPr>
      <w:spacing w:after="180"/>
    </w:pPr>
    <w:rPr>
      <w:rFonts w:ascii="Times New Roman" w:eastAsia="宋体" w:hAnsi="Times New Roman" w:cs="Times New Roman"/>
      <w:kern w:val="0"/>
      <w:sz w:val="20"/>
      <w:szCs w:val="20"/>
      <w:lang w:eastAsia="en-US"/>
    </w:rPr>
  </w:style>
  <w:style w:type="paragraph" w:styleId="1">
    <w:name w:val="heading 1"/>
    <w:basedOn w:val="a"/>
    <w:next w:val="a"/>
    <w:link w:val="1Char"/>
    <w:autoRedefine/>
    <w:uiPriority w:val="9"/>
    <w:qFormat/>
    <w:rsid w:val="00737AD6"/>
    <w:pPr>
      <w:spacing w:before="100" w:beforeAutospacing="1" w:after="100" w:afterAutospacing="1"/>
      <w:outlineLvl w:val="0"/>
    </w:pPr>
    <w:rPr>
      <w:rFonts w:asciiTheme="majorHAnsi" w:eastAsiaTheme="majorEastAsia" w:hAnsiTheme="majorHAnsi" w:cstheme="majorHAnsi"/>
      <w:bCs/>
      <w:kern w:val="44"/>
      <w:sz w:val="28"/>
      <w:szCs w:val="28"/>
    </w:rPr>
  </w:style>
  <w:style w:type="paragraph" w:styleId="2">
    <w:name w:val="heading 2"/>
    <w:basedOn w:val="a"/>
    <w:next w:val="a"/>
    <w:link w:val="2Char"/>
    <w:uiPriority w:val="9"/>
    <w:unhideWhenUsed/>
    <w:qFormat/>
    <w:rsid w:val="00737AD6"/>
    <w:pPr>
      <w:spacing w:before="100" w:beforeAutospacing="1" w:after="100" w:afterAutospacing="1"/>
      <w:outlineLvl w:val="1"/>
    </w:pPr>
    <w:rPr>
      <w:rFonts w:asciiTheme="majorHAnsi" w:eastAsiaTheme="majorEastAsia" w:hAnsiTheme="majorHAnsi" w:cstheme="majorBidi"/>
      <w:b/>
      <w:bCs/>
      <w:sz w:val="32"/>
      <w:szCs w:val="32"/>
    </w:rPr>
  </w:style>
  <w:style w:type="paragraph" w:styleId="3">
    <w:name w:val="heading 3"/>
    <w:basedOn w:val="a"/>
    <w:next w:val="a"/>
    <w:link w:val="3Char"/>
    <w:autoRedefine/>
    <w:uiPriority w:val="9"/>
    <w:unhideWhenUsed/>
    <w:qFormat/>
    <w:rsid w:val="00737AD6"/>
    <w:pPr>
      <w:spacing w:before="260" w:after="260" w:line="415" w:lineRule="auto"/>
      <w:outlineLvl w:val="2"/>
    </w:pPr>
    <w:rPr>
      <w:b/>
      <w:bCs/>
      <w:sz w:val="32"/>
      <w:szCs w:val="32"/>
    </w:rPr>
  </w:style>
  <w:style w:type="paragraph" w:styleId="4">
    <w:name w:val="heading 4"/>
    <w:basedOn w:val="a"/>
    <w:next w:val="a"/>
    <w:link w:val="4Char"/>
    <w:unhideWhenUsed/>
    <w:qFormat/>
    <w:rsid w:val="008F5B3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37AD6"/>
    <w:rPr>
      <w:rFonts w:asciiTheme="majorHAnsi" w:eastAsiaTheme="majorEastAsia" w:hAnsiTheme="majorHAnsi" w:cstheme="majorHAnsi"/>
      <w:bCs/>
      <w:kern w:val="44"/>
      <w:sz w:val="28"/>
      <w:szCs w:val="28"/>
      <w:lang w:val="en-GB"/>
    </w:rPr>
  </w:style>
  <w:style w:type="character" w:customStyle="1" w:styleId="3Char">
    <w:name w:val="标题 3 Char"/>
    <w:basedOn w:val="a0"/>
    <w:link w:val="3"/>
    <w:uiPriority w:val="9"/>
    <w:rsid w:val="00737AD6"/>
    <w:rPr>
      <w:b/>
      <w:bCs/>
      <w:sz w:val="32"/>
      <w:szCs w:val="32"/>
      <w:lang w:val="en-GB"/>
    </w:rPr>
  </w:style>
  <w:style w:type="character" w:customStyle="1" w:styleId="2Char">
    <w:name w:val="标题 2 Char"/>
    <w:basedOn w:val="a0"/>
    <w:link w:val="2"/>
    <w:uiPriority w:val="9"/>
    <w:rsid w:val="00737AD6"/>
    <w:rPr>
      <w:rFonts w:asciiTheme="majorHAnsi" w:eastAsiaTheme="majorEastAsia" w:hAnsiTheme="majorHAnsi" w:cstheme="majorBidi"/>
      <w:b/>
      <w:bCs/>
      <w:sz w:val="32"/>
      <w:szCs w:val="32"/>
      <w:lang w:val="en-GB"/>
    </w:rPr>
  </w:style>
  <w:style w:type="paragraph" w:styleId="a3">
    <w:name w:val="List Paragraph"/>
    <w:basedOn w:val="a"/>
    <w:link w:val="Char"/>
    <w:uiPriority w:val="99"/>
    <w:qFormat/>
    <w:rsid w:val="00F278DA"/>
    <w:pPr>
      <w:overflowPunct w:val="0"/>
      <w:autoSpaceDE w:val="0"/>
      <w:autoSpaceDN w:val="0"/>
      <w:adjustRightInd w:val="0"/>
      <w:ind w:firstLineChars="200" w:firstLine="420"/>
      <w:textAlignment w:val="baseline"/>
    </w:pPr>
  </w:style>
  <w:style w:type="paragraph" w:customStyle="1" w:styleId="3GPPHeader">
    <w:name w:val="3GPP_Header"/>
    <w:basedOn w:val="a"/>
    <w:link w:val="3GPPHeaderChar"/>
    <w:rsid w:val="00F278D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3GPPHeaderChar">
    <w:name w:val="3GPP_Header Char"/>
    <w:link w:val="3GPPHeader"/>
    <w:locked/>
    <w:rsid w:val="00F278DA"/>
    <w:rPr>
      <w:rFonts w:ascii="Arial" w:eastAsia="宋体" w:hAnsi="Arial" w:cs="Times New Roman"/>
      <w:b/>
      <w:kern w:val="0"/>
      <w:sz w:val="24"/>
      <w:szCs w:val="20"/>
    </w:rPr>
  </w:style>
  <w:style w:type="character" w:customStyle="1" w:styleId="Char">
    <w:name w:val="列出段落 Char"/>
    <w:link w:val="a3"/>
    <w:uiPriority w:val="99"/>
    <w:qFormat/>
    <w:locked/>
    <w:rsid w:val="00F278DA"/>
    <w:rPr>
      <w:rFonts w:ascii="Times New Roman" w:eastAsia="宋体" w:hAnsi="Times New Roman" w:cs="Times New Roman"/>
      <w:kern w:val="0"/>
      <w:sz w:val="20"/>
      <w:szCs w:val="20"/>
      <w:lang w:eastAsia="en-US"/>
    </w:rPr>
  </w:style>
  <w:style w:type="paragraph" w:styleId="a4">
    <w:name w:val="Title"/>
    <w:basedOn w:val="a"/>
    <w:next w:val="a"/>
    <w:link w:val="Char0"/>
    <w:qFormat/>
    <w:rsid w:val="00F278DA"/>
    <w:pPr>
      <w:spacing w:before="240" w:after="60"/>
      <w:jc w:val="center"/>
      <w:outlineLvl w:val="0"/>
    </w:pPr>
    <w:rPr>
      <w:rFonts w:ascii="Cambria" w:hAnsi="Cambria"/>
      <w:b/>
      <w:bCs/>
      <w:sz w:val="32"/>
      <w:szCs w:val="32"/>
    </w:rPr>
  </w:style>
  <w:style w:type="character" w:customStyle="1" w:styleId="Char0">
    <w:name w:val="标题 Char"/>
    <w:basedOn w:val="a0"/>
    <w:link w:val="a4"/>
    <w:rsid w:val="00F278DA"/>
    <w:rPr>
      <w:rFonts w:ascii="Cambria" w:eastAsia="宋体" w:hAnsi="Cambria" w:cs="Times New Roman"/>
      <w:b/>
      <w:bCs/>
      <w:kern w:val="0"/>
      <w:sz w:val="32"/>
      <w:szCs w:val="32"/>
      <w:lang w:eastAsia="en-US"/>
    </w:rPr>
  </w:style>
  <w:style w:type="character" w:customStyle="1" w:styleId="4Char">
    <w:name w:val="标题 4 Char"/>
    <w:basedOn w:val="a0"/>
    <w:link w:val="4"/>
    <w:qFormat/>
    <w:rsid w:val="008F5B36"/>
    <w:rPr>
      <w:rFonts w:asciiTheme="majorHAnsi" w:eastAsiaTheme="majorEastAsia" w:hAnsiTheme="majorHAnsi" w:cstheme="majorBidi"/>
      <w:b/>
      <w:bCs/>
      <w:kern w:val="0"/>
      <w:sz w:val="28"/>
      <w:szCs w:val="28"/>
      <w:lang w:eastAsia="en-US"/>
    </w:rPr>
  </w:style>
  <w:style w:type="paragraph" w:customStyle="1" w:styleId="TAL">
    <w:name w:val="TAL"/>
    <w:basedOn w:val="a"/>
    <w:link w:val="TALChar"/>
    <w:qFormat/>
    <w:rsid w:val="008F5B36"/>
    <w:pPr>
      <w:keepNext/>
      <w:keepLines/>
      <w:spacing w:after="0"/>
    </w:pPr>
    <w:rPr>
      <w:rFonts w:ascii="Arial" w:hAnsi="Arial"/>
      <w:sz w:val="18"/>
      <w:lang w:val="en-GB"/>
    </w:rPr>
  </w:style>
  <w:style w:type="character" w:customStyle="1" w:styleId="TALChar">
    <w:name w:val="TAL Char"/>
    <w:link w:val="TAL"/>
    <w:qFormat/>
    <w:rsid w:val="008F5B36"/>
    <w:rPr>
      <w:rFonts w:ascii="Arial" w:eastAsia="宋体" w:hAnsi="Arial" w:cs="Times New Roman"/>
      <w:kern w:val="0"/>
      <w:sz w:val="18"/>
      <w:szCs w:val="20"/>
      <w:lang w:val="en-GB" w:eastAsia="en-US"/>
    </w:rPr>
  </w:style>
  <w:style w:type="paragraph" w:customStyle="1" w:styleId="TAH">
    <w:name w:val="TAH"/>
    <w:basedOn w:val="TAC"/>
    <w:link w:val="TAHChar"/>
    <w:qFormat/>
    <w:rsid w:val="008F5B36"/>
    <w:rPr>
      <w:b/>
    </w:rPr>
  </w:style>
  <w:style w:type="paragraph" w:customStyle="1" w:styleId="TAC">
    <w:name w:val="TAC"/>
    <w:basedOn w:val="TAL"/>
    <w:link w:val="TACChar"/>
    <w:qFormat/>
    <w:rsid w:val="008F5B36"/>
    <w:pPr>
      <w:overflowPunct w:val="0"/>
      <w:autoSpaceDE w:val="0"/>
      <w:autoSpaceDN w:val="0"/>
      <w:adjustRightInd w:val="0"/>
      <w:jc w:val="center"/>
      <w:textAlignment w:val="baseline"/>
    </w:pPr>
    <w:rPr>
      <w:lang w:eastAsia="ko-KR"/>
    </w:rPr>
  </w:style>
  <w:style w:type="character" w:customStyle="1" w:styleId="TACChar">
    <w:name w:val="TAC Char"/>
    <w:link w:val="TAC"/>
    <w:qFormat/>
    <w:rsid w:val="008F5B36"/>
    <w:rPr>
      <w:rFonts w:ascii="Arial" w:eastAsia="宋体" w:hAnsi="Arial" w:cs="Times New Roman"/>
      <w:kern w:val="0"/>
      <w:sz w:val="18"/>
      <w:szCs w:val="20"/>
      <w:lang w:val="en-GB" w:eastAsia="ko-KR"/>
    </w:rPr>
  </w:style>
  <w:style w:type="character" w:customStyle="1" w:styleId="TAHChar">
    <w:name w:val="TAH Char"/>
    <w:link w:val="TAH"/>
    <w:qFormat/>
    <w:rsid w:val="008F5B36"/>
    <w:rPr>
      <w:rFonts w:ascii="Arial" w:eastAsia="宋体" w:hAnsi="Arial" w:cs="Times New Roman"/>
      <w:b/>
      <w:kern w:val="0"/>
      <w:sz w:val="18"/>
      <w:szCs w:val="20"/>
      <w:lang w:val="en-GB" w:eastAsia="ko-KR"/>
    </w:rPr>
  </w:style>
  <w:style w:type="paragraph" w:styleId="a5">
    <w:name w:val="Balloon Text"/>
    <w:basedOn w:val="a"/>
    <w:link w:val="Char1"/>
    <w:uiPriority w:val="99"/>
    <w:semiHidden/>
    <w:unhideWhenUsed/>
    <w:rsid w:val="004A46AF"/>
    <w:pPr>
      <w:spacing w:after="0"/>
    </w:pPr>
    <w:rPr>
      <w:sz w:val="18"/>
      <w:szCs w:val="18"/>
    </w:rPr>
  </w:style>
  <w:style w:type="character" w:customStyle="1" w:styleId="Char1">
    <w:name w:val="批注框文本 Char"/>
    <w:basedOn w:val="a0"/>
    <w:link w:val="a5"/>
    <w:uiPriority w:val="99"/>
    <w:semiHidden/>
    <w:rsid w:val="004A46AF"/>
    <w:rPr>
      <w:rFonts w:ascii="Times New Roman" w:eastAsia="宋体" w:hAnsi="Times New Roman" w:cs="Times New Roman"/>
      <w:kern w:val="0"/>
      <w:sz w:val="18"/>
      <w:szCs w:val="18"/>
      <w:lang w:eastAsia="en-US"/>
    </w:rPr>
  </w:style>
  <w:style w:type="paragraph" w:styleId="a6">
    <w:name w:val="header"/>
    <w:basedOn w:val="a"/>
    <w:link w:val="Char2"/>
    <w:uiPriority w:val="99"/>
    <w:unhideWhenUsed/>
    <w:rsid w:val="004C650F"/>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4C650F"/>
    <w:rPr>
      <w:rFonts w:ascii="Times New Roman" w:eastAsia="宋体" w:hAnsi="Times New Roman" w:cs="Times New Roman"/>
      <w:kern w:val="0"/>
      <w:sz w:val="18"/>
      <w:szCs w:val="18"/>
      <w:lang w:eastAsia="en-US"/>
    </w:rPr>
  </w:style>
  <w:style w:type="paragraph" w:styleId="a7">
    <w:name w:val="footer"/>
    <w:basedOn w:val="a"/>
    <w:link w:val="Char3"/>
    <w:uiPriority w:val="99"/>
    <w:unhideWhenUsed/>
    <w:rsid w:val="004C650F"/>
    <w:pPr>
      <w:tabs>
        <w:tab w:val="center" w:pos="4153"/>
        <w:tab w:val="right" w:pos="8306"/>
      </w:tabs>
      <w:snapToGrid w:val="0"/>
    </w:pPr>
    <w:rPr>
      <w:sz w:val="18"/>
      <w:szCs w:val="18"/>
    </w:rPr>
  </w:style>
  <w:style w:type="character" w:customStyle="1" w:styleId="Char3">
    <w:name w:val="页脚 Char"/>
    <w:basedOn w:val="a0"/>
    <w:link w:val="a7"/>
    <w:uiPriority w:val="99"/>
    <w:rsid w:val="004C650F"/>
    <w:rPr>
      <w:rFonts w:ascii="Times New Roman" w:eastAsia="宋体" w:hAnsi="Times New Roman" w:cs="Times New Roman"/>
      <w:kern w:val="0"/>
      <w:sz w:val="18"/>
      <w:szCs w:val="18"/>
      <w:lang w:eastAsia="en-US"/>
    </w:rPr>
  </w:style>
  <w:style w:type="paragraph" w:customStyle="1" w:styleId="B1">
    <w:name w:val="B1"/>
    <w:basedOn w:val="a"/>
    <w:link w:val="B1Char"/>
    <w:qFormat/>
    <w:rsid w:val="000509EC"/>
    <w:pPr>
      <w:overflowPunct w:val="0"/>
      <w:autoSpaceDE w:val="0"/>
      <w:autoSpaceDN w:val="0"/>
      <w:adjustRightInd w:val="0"/>
      <w:ind w:left="568" w:hanging="284"/>
      <w:textAlignment w:val="baseline"/>
    </w:pPr>
    <w:rPr>
      <w:rFonts w:eastAsia="Malgun Gothic"/>
      <w:color w:val="000000"/>
      <w:lang w:val="en-GB" w:eastAsia="ja-JP"/>
    </w:rPr>
  </w:style>
  <w:style w:type="character" w:customStyle="1" w:styleId="B1Char">
    <w:name w:val="B1 Char"/>
    <w:link w:val="B1"/>
    <w:qFormat/>
    <w:rsid w:val="000509EC"/>
    <w:rPr>
      <w:rFonts w:ascii="Times New Roman" w:eastAsia="Malgun Gothic" w:hAnsi="Times New Roman" w:cs="Times New Roman"/>
      <w:color w:val="000000"/>
      <w:kern w:val="0"/>
      <w:sz w:val="20"/>
      <w:szCs w:val="20"/>
      <w:lang w:val="en-GB" w:eastAsia="ja-JP"/>
    </w:rPr>
  </w:style>
  <w:style w:type="character" w:styleId="a8">
    <w:name w:val="annotation reference"/>
    <w:basedOn w:val="a0"/>
    <w:uiPriority w:val="99"/>
    <w:semiHidden/>
    <w:unhideWhenUsed/>
    <w:rsid w:val="009C2AFB"/>
    <w:rPr>
      <w:sz w:val="21"/>
      <w:szCs w:val="21"/>
    </w:rPr>
  </w:style>
  <w:style w:type="paragraph" w:styleId="a9">
    <w:name w:val="annotation text"/>
    <w:basedOn w:val="a"/>
    <w:link w:val="Char4"/>
    <w:uiPriority w:val="99"/>
    <w:semiHidden/>
    <w:unhideWhenUsed/>
    <w:rsid w:val="009C2AFB"/>
  </w:style>
  <w:style w:type="character" w:customStyle="1" w:styleId="Char4">
    <w:name w:val="批注文字 Char"/>
    <w:basedOn w:val="a0"/>
    <w:link w:val="a9"/>
    <w:uiPriority w:val="99"/>
    <w:semiHidden/>
    <w:rsid w:val="009C2AFB"/>
    <w:rPr>
      <w:rFonts w:ascii="Times New Roman" w:eastAsia="宋体" w:hAnsi="Times New Roman" w:cs="Times New Roman"/>
      <w:kern w:val="0"/>
      <w:sz w:val="20"/>
      <w:szCs w:val="20"/>
      <w:lang w:eastAsia="en-US"/>
    </w:rPr>
  </w:style>
  <w:style w:type="paragraph" w:styleId="aa">
    <w:name w:val="annotation subject"/>
    <w:basedOn w:val="a9"/>
    <w:next w:val="a9"/>
    <w:link w:val="Char5"/>
    <w:uiPriority w:val="99"/>
    <w:semiHidden/>
    <w:unhideWhenUsed/>
    <w:rsid w:val="009C2AFB"/>
    <w:rPr>
      <w:b/>
      <w:bCs/>
    </w:rPr>
  </w:style>
  <w:style w:type="character" w:customStyle="1" w:styleId="Char5">
    <w:name w:val="批注主题 Char"/>
    <w:basedOn w:val="Char4"/>
    <w:link w:val="aa"/>
    <w:uiPriority w:val="99"/>
    <w:semiHidden/>
    <w:rsid w:val="009C2AFB"/>
    <w:rPr>
      <w:rFonts w:ascii="Times New Roman" w:eastAsia="宋体" w:hAnsi="Times New Roman" w:cs="Times New Roman"/>
      <w:b/>
      <w:bCs/>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3</Pages>
  <Words>690</Words>
  <Characters>3933</Characters>
  <Application>Microsoft Office Word</Application>
  <DocSecurity>0</DocSecurity>
  <Lines>32</Lines>
  <Paragraphs>9</Paragraphs>
  <ScaleCrop>false</ScaleCrop>
  <Company/>
  <LinksUpToDate>false</LinksUpToDate>
  <CharactersWithSpaces>4614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author</cp:lastModifiedBy>
  <cp:revision>12</cp:revision>
  <dcterms:created xsi:type="dcterms:W3CDTF">2024-09-27T08:58:00Z</dcterms:created>
  <dcterms:modified xsi:type="dcterms:W3CDTF">2024-09-30T05:43:00Z</dcterms:modified>
</cp:coreProperties>
</file>